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CDB5" w14:textId="77777777" w:rsidR="008D7FE5" w:rsidRPr="003C1000" w:rsidRDefault="003D6D7D" w:rsidP="00C22E8A">
      <w:pPr>
        <w:pStyle w:val="NormlWeb"/>
        <w:ind w:left="142"/>
        <w:jc w:val="center"/>
        <w:rPr>
          <w:rFonts w:ascii="Proxima Nova Lt" w:hAnsi="Proxima Nova Lt" w:cs="Times"/>
          <w:i/>
        </w:rPr>
      </w:pPr>
      <w:bookmarkStart w:id="0" w:name="_GoBack"/>
      <w:bookmarkEnd w:id="0"/>
      <w:r w:rsidRPr="003C1000">
        <w:rPr>
          <w:rFonts w:ascii="Proxima Nova Lt" w:hAnsi="Proxima Nova Lt" w:cs="Times"/>
          <w:i/>
          <w:noProof/>
        </w:rPr>
        <w:drawing>
          <wp:anchor distT="0" distB="0" distL="114300" distR="114300" simplePos="0" relativeHeight="251658240" behindDoc="1" locked="0" layoutInCell="1" allowOverlap="1" wp14:anchorId="0261346C" wp14:editId="6624D64B">
            <wp:simplePos x="0" y="0"/>
            <wp:positionH relativeFrom="column">
              <wp:posOffset>-325120</wp:posOffset>
            </wp:positionH>
            <wp:positionV relativeFrom="paragraph">
              <wp:posOffset>-261620</wp:posOffset>
            </wp:positionV>
            <wp:extent cx="1724660" cy="714375"/>
            <wp:effectExtent l="0" t="0" r="0" b="0"/>
            <wp:wrapNone/>
            <wp:docPr id="7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25A63" w14:textId="77777777" w:rsidR="00247FBF" w:rsidRPr="003C1000" w:rsidRDefault="00247FBF" w:rsidP="001F6647">
      <w:pPr>
        <w:pStyle w:val="NormlWeb"/>
        <w:jc w:val="center"/>
        <w:rPr>
          <w:rFonts w:ascii="Proxima Nova Lt" w:hAnsi="Proxima Nova Lt" w:cs="Times"/>
          <w:i/>
        </w:rPr>
      </w:pPr>
      <w:r w:rsidRPr="003C1000">
        <w:rPr>
          <w:rFonts w:ascii="Proxima Nova Lt" w:hAnsi="Proxima Nova Lt" w:cs="Times"/>
          <w:i/>
        </w:rPr>
        <w:t xml:space="preserve">    </w:t>
      </w:r>
    </w:p>
    <w:p w14:paraId="47528CAA" w14:textId="77777777" w:rsidR="006533BB" w:rsidRPr="003C1000" w:rsidRDefault="00247FBF" w:rsidP="001F6647">
      <w:pPr>
        <w:pStyle w:val="NormlWeb"/>
        <w:jc w:val="center"/>
        <w:rPr>
          <w:rFonts w:ascii="Proxima Nova Lt" w:hAnsi="Proxima Nova Lt" w:cs="Times"/>
          <w:i/>
        </w:rPr>
      </w:pPr>
      <w:r w:rsidRPr="003C1000">
        <w:rPr>
          <w:rFonts w:ascii="Proxima Nova Lt" w:hAnsi="Proxima Nova Lt" w:cs="Times"/>
          <w:i/>
        </w:rPr>
        <w:t xml:space="preserve"> </w:t>
      </w:r>
      <w:r w:rsidR="006533BB" w:rsidRPr="003C1000">
        <w:rPr>
          <w:rFonts w:ascii="Proxima Nova Lt" w:hAnsi="Proxima Nova Lt" w:cs="Times"/>
          <w:i/>
        </w:rPr>
        <w:t>„2. számú melléklet a 127/2009. (IX. 29.) FVM rendelethez”</w:t>
      </w:r>
    </w:p>
    <w:p w14:paraId="44EB239C" w14:textId="77777777" w:rsidR="006533BB" w:rsidRPr="003C1000" w:rsidRDefault="006F5793" w:rsidP="001F6647">
      <w:pPr>
        <w:pStyle w:val="NormlWeb"/>
        <w:tabs>
          <w:tab w:val="left" w:pos="2535"/>
        </w:tabs>
        <w:jc w:val="center"/>
        <w:rPr>
          <w:rFonts w:ascii="Proxima Nova Lt" w:hAnsi="Proxima Nova Lt" w:cs="Times"/>
          <w:i/>
        </w:rPr>
      </w:pPr>
      <w:r w:rsidRPr="003C1000">
        <w:rPr>
          <w:rFonts w:ascii="Proxima Nova Lt" w:hAnsi="Proxima Nova Lt" w:cs="Times"/>
          <w:i/>
        </w:rPr>
        <w:t>(</w:t>
      </w:r>
      <w:r w:rsidR="006845BE" w:rsidRPr="003C1000">
        <w:rPr>
          <w:rFonts w:ascii="Proxima Nova Lt" w:hAnsi="Proxima Nova Lt" w:cs="Times"/>
          <w:i/>
        </w:rPr>
        <w:t>Érvényes: 20</w:t>
      </w:r>
      <w:r w:rsidR="00C22E8A" w:rsidRPr="003C1000">
        <w:rPr>
          <w:rFonts w:ascii="Proxima Nova Lt" w:hAnsi="Proxima Nova Lt" w:cs="Times"/>
          <w:i/>
        </w:rPr>
        <w:t>20</w:t>
      </w:r>
      <w:r w:rsidR="006845BE" w:rsidRPr="003C1000">
        <w:rPr>
          <w:rFonts w:ascii="Proxima Nova Lt" w:hAnsi="Proxima Nova Lt" w:cs="Times"/>
          <w:i/>
        </w:rPr>
        <w:t xml:space="preserve">. </w:t>
      </w:r>
      <w:r w:rsidR="00180C48" w:rsidRPr="003C1000">
        <w:rPr>
          <w:rFonts w:ascii="Proxima Nova Lt" w:hAnsi="Proxima Nova Lt" w:cs="Times"/>
          <w:i/>
        </w:rPr>
        <w:t>március</w:t>
      </w:r>
      <w:r w:rsidR="006533BB" w:rsidRPr="003C1000">
        <w:rPr>
          <w:rFonts w:ascii="Proxima Nova Lt" w:hAnsi="Proxima Nova Lt" w:cs="Times"/>
          <w:i/>
        </w:rPr>
        <w:t xml:space="preserve"> </w:t>
      </w:r>
      <w:r w:rsidR="006845BE" w:rsidRPr="003C1000">
        <w:rPr>
          <w:rFonts w:ascii="Proxima Nova Lt" w:hAnsi="Proxima Nova Lt" w:cs="Times"/>
          <w:i/>
        </w:rPr>
        <w:t>1</w:t>
      </w:r>
      <w:r w:rsidR="006533BB" w:rsidRPr="003C1000">
        <w:rPr>
          <w:rFonts w:ascii="Proxima Nova Lt" w:hAnsi="Proxima Nova Lt" w:cs="Times"/>
          <w:i/>
        </w:rPr>
        <w:t>-től</w:t>
      </w:r>
      <w:r w:rsidRPr="003C1000">
        <w:rPr>
          <w:rFonts w:ascii="Proxima Nova Lt" w:hAnsi="Proxima Nova Lt" w:cs="Times"/>
          <w:i/>
        </w:rPr>
        <w:t>)</w:t>
      </w:r>
    </w:p>
    <w:p w14:paraId="28C5B280" w14:textId="02C24B8F" w:rsidR="006B2DF9" w:rsidRPr="00F016C7" w:rsidRDefault="006845BE" w:rsidP="003C1000">
      <w:pPr>
        <w:pStyle w:val="NormlWeb"/>
        <w:spacing w:before="240"/>
        <w:ind w:left="1416" w:firstLine="708"/>
        <w:rPr>
          <w:rFonts w:ascii="Proxima Nova Lt" w:hAnsi="Proxima Nova Lt"/>
          <w:b/>
        </w:rPr>
      </w:pPr>
      <w:r w:rsidRPr="00F016C7">
        <w:rPr>
          <w:rFonts w:ascii="Proxima Nova Lt" w:hAnsi="Proxima Nova Lt"/>
          <w:b/>
          <w:bCs/>
        </w:rPr>
        <w:t xml:space="preserve">         </w:t>
      </w:r>
      <w:r w:rsidR="006533BB" w:rsidRPr="00F016C7">
        <w:rPr>
          <w:rFonts w:ascii="Proxima Nova Lt" w:hAnsi="Proxima Nova Lt"/>
          <w:b/>
          <w:bCs/>
        </w:rPr>
        <w:t xml:space="preserve"> </w:t>
      </w:r>
      <w:r w:rsidR="006F5793" w:rsidRPr="00F016C7">
        <w:rPr>
          <w:rFonts w:ascii="Proxima Nova Lt" w:hAnsi="Proxima Nova Lt"/>
          <w:b/>
          <w:bCs/>
        </w:rPr>
        <w:t xml:space="preserve">          </w:t>
      </w:r>
      <w:r w:rsidR="007E3FA6" w:rsidRPr="00F016C7">
        <w:rPr>
          <w:rFonts w:ascii="Proxima Nova Lt" w:hAnsi="Proxima Nova Lt"/>
          <w:b/>
          <w:bCs/>
        </w:rPr>
        <w:t>„B”</w:t>
      </w:r>
      <w:r w:rsidR="004C4FB0" w:rsidRPr="00F016C7">
        <w:rPr>
          <w:rFonts w:ascii="Proxima Nova Lt" w:hAnsi="Proxima Nova Lt"/>
          <w:b/>
          <w:bCs/>
        </w:rPr>
        <w:t xml:space="preserve"> Szőlő ültetvénykataszter űrlap</w:t>
      </w:r>
      <w:r w:rsidR="003C1000" w:rsidRPr="00F016C7">
        <w:rPr>
          <w:rFonts w:ascii="Proxima Nova Lt" w:hAnsi="Proxima Nova Lt"/>
          <w:b/>
        </w:rPr>
        <w:t xml:space="preserve"> </w:t>
      </w:r>
    </w:p>
    <w:p w14:paraId="72D96BD0" w14:textId="77777777" w:rsidR="003C1000" w:rsidRPr="003C1000" w:rsidRDefault="003C1000" w:rsidP="003C1000">
      <w:pPr>
        <w:pStyle w:val="NormlWeb"/>
        <w:spacing w:before="240"/>
        <w:ind w:left="1416" w:firstLine="708"/>
        <w:rPr>
          <w:rFonts w:ascii="Proxima Nova Lt" w:hAnsi="Proxima Nova Lt" w:cs="Times"/>
          <w:b/>
          <w:bCs/>
          <w:sz w:val="22"/>
        </w:rPr>
      </w:pPr>
    </w:p>
    <w:p w14:paraId="435D9125" w14:textId="77777777" w:rsidR="003A4BEE" w:rsidRPr="003C1000" w:rsidRDefault="006B2DF9" w:rsidP="001A399E">
      <w:pPr>
        <w:ind w:left="142" w:right="992"/>
        <w:rPr>
          <w:rFonts w:ascii="Proxima Nova Lt" w:hAnsi="Proxima Nova Lt" w:cs="Times"/>
          <w:b/>
          <w:bCs/>
          <w:sz w:val="22"/>
        </w:rPr>
      </w:pPr>
      <w:r w:rsidRPr="003C1000">
        <w:rPr>
          <w:rFonts w:ascii="Proxima Nova Lt" w:hAnsi="Proxima Nova Lt" w:cs="Times"/>
          <w:b/>
          <w:bCs/>
          <w:sz w:val="22"/>
        </w:rPr>
        <w:t>1. Az ültetvény használójának adatai:</w:t>
      </w: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3A4BEE" w:rsidRPr="003C1000" w14:paraId="551F909E" w14:textId="77777777" w:rsidTr="00F016C7">
        <w:trPr>
          <w:trHeight w:val="3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77961E91" w14:textId="5E4061F5" w:rsidR="003A4BEE" w:rsidRPr="003C1000" w:rsidRDefault="00F52F34" w:rsidP="009301A0">
            <w:pPr>
              <w:spacing w:before="60" w:after="20"/>
              <w:jc w:val="both"/>
              <w:rPr>
                <w:rFonts w:ascii="Proxima Nova Lt" w:hAnsi="Proxima Nova Lt"/>
                <w:sz w:val="22"/>
              </w:rPr>
            </w:pPr>
            <w:r w:rsidRPr="003C1000">
              <w:rPr>
                <w:rFonts w:ascii="Proxima Nova Lt" w:hAnsi="Proxima Nova Lt"/>
                <w:sz w:val="22"/>
              </w:rPr>
              <w:t>Ültetvény használó neve</w:t>
            </w:r>
            <w:r w:rsidR="003A4BEE" w:rsidRPr="003C1000">
              <w:rPr>
                <w:rFonts w:ascii="Proxima Nova Lt" w:hAnsi="Proxima Nova Lt"/>
                <w:sz w:val="22"/>
              </w:rPr>
              <w:t xml:space="preserve">: </w:t>
            </w:r>
          </w:p>
        </w:tc>
      </w:tr>
      <w:tr w:rsidR="003A4BEE" w:rsidRPr="003C1000" w14:paraId="78A4F800" w14:textId="77777777" w:rsidTr="00F016C7">
        <w:trPr>
          <w:trHeight w:val="3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36FBE5A0" w14:textId="3E7B4BDB" w:rsidR="00465FCA" w:rsidRPr="003C1000" w:rsidRDefault="00F52F34" w:rsidP="009301A0">
            <w:pPr>
              <w:spacing w:before="60" w:after="20"/>
              <w:jc w:val="both"/>
              <w:rPr>
                <w:rFonts w:ascii="Proxima Nova Lt" w:hAnsi="Proxima Nova Lt"/>
                <w:sz w:val="22"/>
              </w:rPr>
            </w:pPr>
            <w:r w:rsidRPr="003C1000">
              <w:rPr>
                <w:rFonts w:ascii="Proxima Nova Lt" w:hAnsi="Proxima Nova Lt"/>
                <w:sz w:val="22"/>
              </w:rPr>
              <w:t>Ültetvény használó c</w:t>
            </w:r>
            <w:r w:rsidR="003A4BEE" w:rsidRPr="003C1000">
              <w:rPr>
                <w:rFonts w:ascii="Proxima Nova Lt" w:hAnsi="Proxima Nova Lt"/>
                <w:sz w:val="22"/>
              </w:rPr>
              <w:t>ím</w:t>
            </w:r>
            <w:r w:rsidRPr="003C1000">
              <w:rPr>
                <w:rFonts w:ascii="Proxima Nova Lt" w:hAnsi="Proxima Nova Lt"/>
                <w:sz w:val="22"/>
              </w:rPr>
              <w:t>e</w:t>
            </w:r>
            <w:r w:rsidR="003A4BEE" w:rsidRPr="003C1000">
              <w:rPr>
                <w:rFonts w:ascii="Proxima Nova Lt" w:hAnsi="Proxima Nova Lt"/>
                <w:sz w:val="22"/>
              </w:rPr>
              <w:t>:</w:t>
            </w:r>
          </w:p>
        </w:tc>
      </w:tr>
      <w:tr w:rsidR="003A4BEE" w:rsidRPr="003C1000" w14:paraId="65C33ECC" w14:textId="77777777" w:rsidTr="00F016C7">
        <w:trPr>
          <w:trHeight w:val="3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6BCAFFC6" w14:textId="77777777" w:rsidR="003A4BEE" w:rsidRPr="003C1000" w:rsidRDefault="003A4BEE" w:rsidP="009301A0">
            <w:pPr>
              <w:spacing w:before="60" w:after="20"/>
              <w:jc w:val="both"/>
              <w:rPr>
                <w:rFonts w:ascii="Proxima Nova Lt" w:hAnsi="Proxima Nova Lt"/>
                <w:color w:val="385623"/>
                <w:sz w:val="22"/>
              </w:rPr>
            </w:pPr>
            <w:r w:rsidRPr="00EF0A45">
              <w:rPr>
                <w:rFonts w:ascii="Proxima Nova Lt" w:hAnsi="Proxima Nova Lt"/>
                <w:sz w:val="22"/>
              </w:rPr>
              <w:t>Gazdasági aktaszáma:</w:t>
            </w:r>
          </w:p>
        </w:tc>
      </w:tr>
      <w:tr w:rsidR="003A4BEE" w:rsidRPr="003C1000" w14:paraId="3A047C47" w14:textId="77777777" w:rsidTr="00F016C7">
        <w:trPr>
          <w:trHeight w:val="3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E4CF94B" w14:textId="0AD3B1EB" w:rsidR="003A4BEE" w:rsidRPr="003C1000" w:rsidRDefault="003A4BEE" w:rsidP="009301A0">
            <w:pPr>
              <w:spacing w:before="60" w:after="20"/>
              <w:jc w:val="both"/>
              <w:rPr>
                <w:rFonts w:ascii="Proxima Nova Lt" w:hAnsi="Proxima Nova Lt"/>
                <w:color w:val="000000"/>
                <w:sz w:val="22"/>
              </w:rPr>
            </w:pPr>
            <w:r w:rsidRPr="003C1000">
              <w:rPr>
                <w:rFonts w:ascii="Proxima Nova Lt" w:hAnsi="Proxima Nova Lt"/>
                <w:color w:val="000000"/>
                <w:sz w:val="22"/>
              </w:rPr>
              <w:t xml:space="preserve">Ültetvény használat </w:t>
            </w:r>
            <w:proofErr w:type="gramStart"/>
            <w:r w:rsidRPr="003C1000">
              <w:rPr>
                <w:rFonts w:ascii="Proxima Nova Lt" w:hAnsi="Proxima Nova Lt"/>
                <w:color w:val="000000"/>
                <w:sz w:val="22"/>
              </w:rPr>
              <w:t>jogcíme:</w:t>
            </w:r>
            <w:r w:rsidR="006B2DF9" w:rsidRPr="003C1000">
              <w:rPr>
                <w:rFonts w:ascii="Proxima Nova Lt" w:hAnsi="Proxima Nova Lt"/>
                <w:color w:val="000000"/>
                <w:sz w:val="22"/>
              </w:rPr>
              <w:t xml:space="preserve">   </w:t>
            </w:r>
            <w:proofErr w:type="gramEnd"/>
            <w:r w:rsidR="006B2DF9" w:rsidRPr="003C1000">
              <w:rPr>
                <w:rFonts w:ascii="Proxima Nova Lt" w:hAnsi="Proxima Nova Lt"/>
                <w:color w:val="000000"/>
                <w:sz w:val="22"/>
              </w:rPr>
              <w:t xml:space="preserve">     </w:t>
            </w:r>
            <w:sdt>
              <w:sdtPr>
                <w:rPr>
                  <w:rFonts w:ascii="Proxima Nova Lt" w:hAnsi="Proxima Nova Lt"/>
                  <w:color w:val="000000"/>
                  <w:sz w:val="22"/>
                </w:rPr>
                <w:id w:val="-18624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C48" w:rsidRPr="003C1000">
                  <w:rPr>
                    <w:rFonts w:ascii="Proxima Nova Lt" w:eastAsia="MS Gothic" w:hAnsi="Proxima Nova Lt"/>
                    <w:color w:val="000000"/>
                    <w:sz w:val="22"/>
                  </w:rPr>
                  <w:t>☐</w:t>
                </w:r>
              </w:sdtContent>
            </w:sdt>
            <w:r w:rsidR="00687585" w:rsidRPr="003C1000">
              <w:rPr>
                <w:rFonts w:ascii="Proxima Nova Lt" w:hAnsi="Proxima Nova Lt"/>
                <w:color w:val="000000"/>
                <w:sz w:val="22"/>
              </w:rPr>
              <w:t xml:space="preserve"> </w:t>
            </w:r>
            <w:r w:rsidR="006B2DF9" w:rsidRPr="003C1000">
              <w:rPr>
                <w:rFonts w:ascii="Proxima Nova Lt" w:hAnsi="Proxima Nova Lt"/>
                <w:color w:val="000000"/>
                <w:sz w:val="22"/>
              </w:rPr>
              <w:t>saját</w:t>
            </w:r>
            <w:r w:rsidR="00A104FF" w:rsidRPr="003C1000">
              <w:rPr>
                <w:rFonts w:ascii="Proxima Nova Lt" w:hAnsi="Proxima Nova Lt"/>
                <w:color w:val="000000"/>
                <w:sz w:val="22"/>
              </w:rPr>
              <w:t xml:space="preserve"> </w:t>
            </w:r>
            <w:r w:rsidR="006B2DF9" w:rsidRPr="003C1000">
              <w:rPr>
                <w:rFonts w:ascii="Proxima Nova Lt" w:hAnsi="Proxima Nova Lt"/>
                <w:color w:val="000000"/>
                <w:sz w:val="22"/>
              </w:rPr>
              <w:t xml:space="preserve">tulajdon            </w:t>
            </w:r>
            <w:sdt>
              <w:sdtPr>
                <w:rPr>
                  <w:rFonts w:ascii="Proxima Nova Lt" w:hAnsi="Proxima Nova Lt"/>
                  <w:color w:val="000000"/>
                  <w:sz w:val="22"/>
                </w:rPr>
                <w:id w:val="-158121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color w:val="000000"/>
                    <w:sz w:val="22"/>
                  </w:rPr>
                  <w:t>☐</w:t>
                </w:r>
              </w:sdtContent>
            </w:sdt>
            <w:r w:rsidR="006B2DF9" w:rsidRPr="003C1000">
              <w:rPr>
                <w:rFonts w:ascii="Proxima Nova Lt" w:hAnsi="Proxima Nova Lt"/>
                <w:color w:val="000000"/>
                <w:sz w:val="22"/>
              </w:rPr>
              <w:t xml:space="preserve">  egyéb:</w:t>
            </w:r>
            <w:r w:rsidR="00530CD5" w:rsidRPr="003C1000">
              <w:rPr>
                <w:rFonts w:ascii="Proxima Nova Lt" w:hAnsi="Proxima Nova Lt"/>
                <w:color w:val="000000"/>
                <w:sz w:val="22"/>
              </w:rPr>
              <w:t>_________________________</w:t>
            </w:r>
          </w:p>
        </w:tc>
      </w:tr>
    </w:tbl>
    <w:p w14:paraId="592074F3" w14:textId="77777777" w:rsidR="003A4BEE" w:rsidRPr="003C1000" w:rsidRDefault="00F52F34" w:rsidP="001A399E">
      <w:pPr>
        <w:pStyle w:val="NormlWeb"/>
        <w:spacing w:before="360"/>
        <w:ind w:left="142" w:firstLine="0"/>
        <w:jc w:val="left"/>
        <w:rPr>
          <w:rFonts w:ascii="Proxima Nova Lt" w:hAnsi="Proxima Nova Lt"/>
          <w:b/>
          <w:bCs/>
        </w:rPr>
      </w:pPr>
      <w:r w:rsidRPr="003C1000">
        <w:rPr>
          <w:rFonts w:ascii="Proxima Nova Lt" w:hAnsi="Proxima Nova Lt"/>
          <w:b/>
          <w:bCs/>
        </w:rPr>
        <w:t xml:space="preserve"> </w:t>
      </w:r>
      <w:r w:rsidR="003A4BEE" w:rsidRPr="003C1000">
        <w:rPr>
          <w:rFonts w:ascii="Proxima Nova Lt" w:hAnsi="Proxima Nova Lt"/>
          <w:b/>
          <w:bCs/>
        </w:rPr>
        <w:t xml:space="preserve">2. Az </w:t>
      </w:r>
      <w:r w:rsidRPr="003C1000">
        <w:rPr>
          <w:rFonts w:ascii="Proxima Nova Lt" w:hAnsi="Proxima Nova Lt"/>
          <w:b/>
          <w:bCs/>
        </w:rPr>
        <w:t>ü</w:t>
      </w:r>
      <w:r w:rsidR="003A4BEE" w:rsidRPr="003C1000">
        <w:rPr>
          <w:rFonts w:ascii="Proxima Nova Lt" w:hAnsi="Proxima Nova Lt"/>
          <w:b/>
          <w:bCs/>
        </w:rPr>
        <w:t>ltetvény adatai</w:t>
      </w:r>
      <w:r w:rsidRPr="003C1000">
        <w:rPr>
          <w:rFonts w:ascii="Proxima Nova Lt" w:hAnsi="Proxima Nova Lt"/>
          <w:b/>
          <w:bCs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2F34" w:rsidRPr="003C1000" w14:paraId="4BF10D3F" w14:textId="77777777" w:rsidTr="00F016C7">
        <w:tc>
          <w:tcPr>
            <w:tcW w:w="9356" w:type="dxa"/>
            <w:shd w:val="clear" w:color="auto" w:fill="auto"/>
            <w:vAlign w:val="bottom"/>
          </w:tcPr>
          <w:p w14:paraId="4D338138" w14:textId="77777777" w:rsidR="00F52F34" w:rsidRPr="003C1000" w:rsidRDefault="00F52F34" w:rsidP="00247FBF">
            <w:pPr>
              <w:spacing w:before="60" w:after="20"/>
              <w:jc w:val="both"/>
              <w:rPr>
                <w:rFonts w:ascii="Proxima Nova Lt" w:hAnsi="Proxima Nova Lt"/>
                <w:sz w:val="22"/>
              </w:rPr>
            </w:pPr>
            <w:r w:rsidRPr="003C1000">
              <w:rPr>
                <w:rFonts w:ascii="Proxima Nova Lt" w:hAnsi="Proxima Nova Lt"/>
                <w:sz w:val="22"/>
              </w:rPr>
              <w:t xml:space="preserve">Település: </w:t>
            </w:r>
          </w:p>
        </w:tc>
      </w:tr>
      <w:tr w:rsidR="00F52F34" w:rsidRPr="003C1000" w14:paraId="0B1CA81E" w14:textId="77777777" w:rsidTr="00F016C7">
        <w:tc>
          <w:tcPr>
            <w:tcW w:w="9356" w:type="dxa"/>
            <w:shd w:val="clear" w:color="auto" w:fill="auto"/>
            <w:vAlign w:val="bottom"/>
          </w:tcPr>
          <w:p w14:paraId="799603CC" w14:textId="77777777" w:rsidR="00F52F34" w:rsidRPr="003C1000" w:rsidRDefault="00F52F34" w:rsidP="00247FBF">
            <w:pPr>
              <w:spacing w:before="60" w:after="20"/>
              <w:jc w:val="both"/>
              <w:rPr>
                <w:rFonts w:ascii="Proxima Nova Lt" w:hAnsi="Proxima Nova Lt"/>
                <w:sz w:val="22"/>
              </w:rPr>
            </w:pPr>
            <w:r w:rsidRPr="003C1000">
              <w:rPr>
                <w:rFonts w:ascii="Proxima Nova Lt" w:hAnsi="Proxima Nova Lt"/>
                <w:sz w:val="22"/>
              </w:rPr>
              <w:t>Helyrajzi szám:</w:t>
            </w:r>
          </w:p>
        </w:tc>
      </w:tr>
      <w:tr w:rsidR="00F52F34" w:rsidRPr="003C1000" w14:paraId="36A1CE4F" w14:textId="77777777" w:rsidTr="00F016C7">
        <w:tc>
          <w:tcPr>
            <w:tcW w:w="9356" w:type="dxa"/>
            <w:shd w:val="clear" w:color="auto" w:fill="auto"/>
            <w:vAlign w:val="bottom"/>
          </w:tcPr>
          <w:p w14:paraId="656A35E0" w14:textId="77777777" w:rsidR="00F52F34" w:rsidRPr="003C1000" w:rsidRDefault="00F52F34" w:rsidP="00247FBF">
            <w:pPr>
              <w:spacing w:before="60" w:after="20"/>
              <w:jc w:val="both"/>
              <w:rPr>
                <w:rFonts w:ascii="Proxima Nova Lt" w:hAnsi="Proxima Nova Lt"/>
                <w:color w:val="000000"/>
                <w:sz w:val="22"/>
              </w:rPr>
            </w:pPr>
            <w:r w:rsidRPr="003C1000">
              <w:rPr>
                <w:rFonts w:ascii="Proxima Nova Lt" w:hAnsi="Proxima Nova Lt"/>
                <w:color w:val="000000"/>
                <w:sz w:val="22"/>
              </w:rPr>
              <w:t>Terület (m</w:t>
            </w:r>
            <w:r w:rsidRPr="003C1000">
              <w:rPr>
                <w:rFonts w:ascii="Proxima Nova Lt" w:hAnsi="Proxima Nova Lt"/>
                <w:color w:val="000000"/>
                <w:sz w:val="22"/>
                <w:vertAlign w:val="superscript"/>
              </w:rPr>
              <w:t>2</w:t>
            </w:r>
            <w:r w:rsidRPr="003C1000">
              <w:rPr>
                <w:rFonts w:ascii="Proxima Nova Lt" w:hAnsi="Proxima Nova Lt"/>
                <w:color w:val="000000"/>
                <w:sz w:val="22"/>
              </w:rPr>
              <w:t>):</w:t>
            </w:r>
          </w:p>
        </w:tc>
      </w:tr>
      <w:tr w:rsidR="00F52F34" w:rsidRPr="003C1000" w14:paraId="26189350" w14:textId="77777777" w:rsidTr="00F016C7">
        <w:tc>
          <w:tcPr>
            <w:tcW w:w="9356" w:type="dxa"/>
            <w:shd w:val="clear" w:color="auto" w:fill="auto"/>
            <w:vAlign w:val="bottom"/>
          </w:tcPr>
          <w:p w14:paraId="787470CE" w14:textId="77777777" w:rsidR="00F52F34" w:rsidRPr="003C1000" w:rsidRDefault="00F52F34" w:rsidP="00247FBF">
            <w:pPr>
              <w:spacing w:before="60" w:after="20"/>
              <w:jc w:val="both"/>
              <w:rPr>
                <w:rFonts w:ascii="Proxima Nova Lt" w:hAnsi="Proxima Nova Lt"/>
                <w:color w:val="000000"/>
                <w:sz w:val="22"/>
              </w:rPr>
            </w:pPr>
            <w:r w:rsidRPr="003C1000">
              <w:rPr>
                <w:rFonts w:ascii="Proxima Nova Lt" w:hAnsi="Proxima Nova Lt"/>
                <w:color w:val="000000"/>
                <w:sz w:val="22"/>
              </w:rPr>
              <w:t>Dűlő (termékleírás szerint)</w:t>
            </w:r>
            <w:r w:rsidR="006B2DF9" w:rsidRPr="003C1000">
              <w:rPr>
                <w:rFonts w:ascii="Proxima Nova Lt" w:hAnsi="Proxima Nova Lt"/>
                <w:color w:val="000000"/>
                <w:sz w:val="22"/>
              </w:rPr>
              <w:t>:</w:t>
            </w:r>
          </w:p>
        </w:tc>
      </w:tr>
      <w:tr w:rsidR="00F52F34" w:rsidRPr="003C1000" w14:paraId="58DAD17E" w14:textId="77777777" w:rsidTr="00F016C7">
        <w:tc>
          <w:tcPr>
            <w:tcW w:w="9356" w:type="dxa"/>
            <w:shd w:val="clear" w:color="auto" w:fill="auto"/>
            <w:vAlign w:val="bottom"/>
          </w:tcPr>
          <w:p w14:paraId="17D81CF0" w14:textId="77777777" w:rsidR="00F52F34" w:rsidRPr="003C1000" w:rsidRDefault="00F52F34" w:rsidP="00247FBF">
            <w:pPr>
              <w:spacing w:before="60" w:after="20"/>
              <w:jc w:val="both"/>
              <w:rPr>
                <w:rFonts w:ascii="Proxima Nova Lt" w:hAnsi="Proxima Nova Lt"/>
                <w:color w:val="000000"/>
                <w:sz w:val="22"/>
              </w:rPr>
            </w:pPr>
            <w:r w:rsidRPr="003C1000">
              <w:rPr>
                <w:rFonts w:ascii="Proxima Nova Lt" w:hAnsi="Proxima Nova Lt"/>
                <w:color w:val="000000"/>
                <w:sz w:val="22"/>
              </w:rPr>
              <w:t>Aldűlő (termékleírás szerint)</w:t>
            </w:r>
            <w:r w:rsidR="006B2DF9" w:rsidRPr="003C1000">
              <w:rPr>
                <w:rFonts w:ascii="Proxima Nova Lt" w:hAnsi="Proxima Nova Lt"/>
                <w:color w:val="000000"/>
                <w:sz w:val="22"/>
              </w:rPr>
              <w:t>:</w:t>
            </w:r>
          </w:p>
        </w:tc>
      </w:tr>
      <w:tr w:rsidR="00F52F34" w:rsidRPr="003C1000" w14:paraId="6BFE0FE4" w14:textId="77777777" w:rsidTr="00F016C7">
        <w:tc>
          <w:tcPr>
            <w:tcW w:w="9356" w:type="dxa"/>
            <w:shd w:val="clear" w:color="auto" w:fill="auto"/>
            <w:vAlign w:val="bottom"/>
          </w:tcPr>
          <w:p w14:paraId="5DA3B25A" w14:textId="03DF17F8" w:rsidR="00F52F34" w:rsidRPr="003C1000" w:rsidRDefault="00F52F34" w:rsidP="00247FBF">
            <w:pPr>
              <w:spacing w:before="60" w:after="20"/>
              <w:jc w:val="both"/>
              <w:rPr>
                <w:rFonts w:ascii="Proxima Nova Lt" w:hAnsi="Proxima Nova Lt"/>
                <w:color w:val="000000"/>
                <w:sz w:val="22"/>
              </w:rPr>
            </w:pPr>
            <w:r w:rsidRPr="003C1000">
              <w:rPr>
                <w:rFonts w:ascii="Proxima Nova Lt" w:hAnsi="Proxima Nova Lt"/>
                <w:color w:val="000000"/>
                <w:sz w:val="22"/>
              </w:rPr>
              <w:t>Telepítés</w:t>
            </w:r>
            <w:r w:rsidR="00E66417" w:rsidRPr="003C1000">
              <w:rPr>
                <w:rFonts w:ascii="Proxima Nova Lt" w:hAnsi="Proxima Nova Lt"/>
                <w:color w:val="000000"/>
                <w:sz w:val="22"/>
              </w:rPr>
              <w:t>i</w:t>
            </w:r>
            <w:r w:rsidRPr="003C1000">
              <w:rPr>
                <w:rFonts w:ascii="Proxima Nova Lt" w:hAnsi="Proxima Nova Lt"/>
                <w:color w:val="000000"/>
                <w:sz w:val="22"/>
              </w:rPr>
              <w:t xml:space="preserve"> év (becsült éve, ha nem ismert): </w:t>
            </w:r>
            <w:r w:rsidR="00530CD5" w:rsidRPr="003C1000">
              <w:rPr>
                <w:rFonts w:ascii="Proxima Nova Lt" w:hAnsi="Proxima Nova Lt"/>
                <w:color w:val="000000"/>
                <w:sz w:val="22"/>
              </w:rPr>
              <w:t>______</w:t>
            </w:r>
            <w:r w:rsidRPr="003C1000">
              <w:rPr>
                <w:rFonts w:ascii="Proxima Nova Lt" w:hAnsi="Proxima Nova Lt"/>
                <w:color w:val="000000"/>
                <w:sz w:val="22"/>
              </w:rPr>
              <w:t xml:space="preserve">  </w:t>
            </w:r>
            <w:sdt>
              <w:sdtPr>
                <w:rPr>
                  <w:rFonts w:ascii="Proxima Nova Lt" w:hAnsi="Proxima Nova Lt"/>
                  <w:color w:val="000000"/>
                  <w:sz w:val="22"/>
                </w:rPr>
                <w:id w:val="-204157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color w:val="000000"/>
                    <w:sz w:val="22"/>
                  </w:rPr>
                  <w:t>☐</w:t>
                </w:r>
              </w:sdtContent>
            </w:sdt>
            <w:r w:rsidR="00463D44" w:rsidRPr="003C1000">
              <w:rPr>
                <w:rFonts w:ascii="Proxima Nova Lt" w:eastAsia="MS Gothic" w:hAnsi="Proxima Nova Lt"/>
                <w:sz w:val="22"/>
              </w:rPr>
              <w:t xml:space="preserve"> </w:t>
            </w:r>
            <w:r w:rsidRPr="003C1000">
              <w:rPr>
                <w:rFonts w:ascii="Proxima Nova Lt" w:hAnsi="Proxima Nova Lt"/>
                <w:color w:val="000000"/>
                <w:sz w:val="22"/>
              </w:rPr>
              <w:t>becsült</w:t>
            </w:r>
            <w:r w:rsidR="001C05B3" w:rsidRPr="003C1000">
              <w:rPr>
                <w:rFonts w:ascii="Proxima Nova Lt" w:hAnsi="Proxima Nova Lt"/>
                <w:color w:val="000000"/>
                <w:sz w:val="22"/>
              </w:rPr>
              <w:t xml:space="preserve">     Telepítési évszak: __________</w:t>
            </w:r>
          </w:p>
        </w:tc>
      </w:tr>
    </w:tbl>
    <w:p w14:paraId="0CB49EEF" w14:textId="2D2E9A1C" w:rsidR="003A4BEE" w:rsidRPr="003C1000" w:rsidRDefault="00F52F34" w:rsidP="001A399E">
      <w:pPr>
        <w:pStyle w:val="NormlWeb"/>
        <w:spacing w:before="360"/>
        <w:ind w:left="142" w:firstLine="0"/>
        <w:rPr>
          <w:rFonts w:ascii="Proxima Nova Lt" w:hAnsi="Proxima Nova Lt"/>
          <w:b/>
          <w:bCs/>
          <w:i/>
          <w:sz w:val="22"/>
          <w:szCs w:val="22"/>
        </w:rPr>
      </w:pPr>
      <w:r w:rsidRPr="003C1000">
        <w:rPr>
          <w:rFonts w:ascii="Proxima Nova Lt" w:hAnsi="Proxima Nova Lt"/>
          <w:b/>
          <w:bCs/>
          <w:i/>
          <w:sz w:val="22"/>
          <w:szCs w:val="22"/>
        </w:rPr>
        <w:t xml:space="preserve">3. </w:t>
      </w:r>
      <w:r w:rsidRPr="003C1000">
        <w:rPr>
          <w:rFonts w:ascii="Proxima Nova Lt" w:hAnsi="Proxima Nova Lt"/>
          <w:b/>
          <w:bCs/>
          <w:iCs/>
          <w:sz w:val="22"/>
          <w:szCs w:val="22"/>
        </w:rPr>
        <w:t>Te</w:t>
      </w:r>
      <w:r w:rsidR="00E66417" w:rsidRPr="003C1000">
        <w:rPr>
          <w:rFonts w:ascii="Proxima Nova Lt" w:hAnsi="Proxima Nova Lt"/>
          <w:b/>
          <w:bCs/>
          <w:iCs/>
          <w:sz w:val="22"/>
          <w:szCs w:val="22"/>
        </w:rPr>
        <w:t>r</w:t>
      </w:r>
      <w:r w:rsidRPr="003C1000">
        <w:rPr>
          <w:rFonts w:ascii="Proxima Nova Lt" w:hAnsi="Proxima Nova Lt"/>
          <w:b/>
          <w:bCs/>
          <w:iCs/>
          <w:sz w:val="22"/>
          <w:szCs w:val="22"/>
        </w:rPr>
        <w:t xml:space="preserve">mőhelykataszter </w:t>
      </w:r>
      <w:r w:rsidRPr="003C1000">
        <w:rPr>
          <w:rFonts w:ascii="Proxima Nova Lt" w:hAnsi="Proxima Nova Lt"/>
          <w:i/>
          <w:sz w:val="22"/>
          <w:szCs w:val="22"/>
        </w:rPr>
        <w:t>(hegybíró tölti ki)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2F34" w:rsidRPr="003C1000" w14:paraId="63985FB6" w14:textId="77777777" w:rsidTr="00F016C7">
        <w:tc>
          <w:tcPr>
            <w:tcW w:w="9356" w:type="dxa"/>
            <w:shd w:val="clear" w:color="auto" w:fill="F2F2F2"/>
            <w:vAlign w:val="bottom"/>
          </w:tcPr>
          <w:p w14:paraId="0841E91B" w14:textId="77777777" w:rsidR="00F52F34" w:rsidRPr="003C1000" w:rsidRDefault="00F52F34" w:rsidP="00247FBF">
            <w:pPr>
              <w:spacing w:before="60" w:after="20"/>
              <w:jc w:val="both"/>
              <w:rPr>
                <w:rFonts w:ascii="Proxima Nova Lt" w:hAnsi="Proxima Nova Lt"/>
                <w:sz w:val="22"/>
              </w:rPr>
            </w:pPr>
            <w:proofErr w:type="spellStart"/>
            <w:r w:rsidRPr="003C1000">
              <w:rPr>
                <w:rFonts w:ascii="Proxima Nova Lt" w:hAnsi="Proxima Nova Lt"/>
                <w:sz w:val="22"/>
              </w:rPr>
              <w:t>Ökotóp</w:t>
            </w:r>
            <w:proofErr w:type="spellEnd"/>
            <w:r w:rsidRPr="003C1000">
              <w:rPr>
                <w:rFonts w:ascii="Proxima Nova Lt" w:hAnsi="Proxima Nova Lt"/>
                <w:sz w:val="22"/>
              </w:rPr>
              <w:t xml:space="preserve">: </w:t>
            </w:r>
          </w:p>
        </w:tc>
      </w:tr>
      <w:tr w:rsidR="00F52F34" w:rsidRPr="003C1000" w14:paraId="0334F3DD" w14:textId="77777777" w:rsidTr="00F016C7">
        <w:tc>
          <w:tcPr>
            <w:tcW w:w="9356" w:type="dxa"/>
            <w:shd w:val="clear" w:color="auto" w:fill="F2F2F2"/>
            <w:vAlign w:val="bottom"/>
          </w:tcPr>
          <w:p w14:paraId="679CBE14" w14:textId="77777777" w:rsidR="00F52F34" w:rsidRPr="003C1000" w:rsidRDefault="00F52F34" w:rsidP="00247FBF">
            <w:pPr>
              <w:spacing w:before="60" w:after="20"/>
              <w:jc w:val="both"/>
              <w:rPr>
                <w:rFonts w:ascii="Proxima Nova Lt" w:hAnsi="Proxima Nova Lt"/>
                <w:sz w:val="22"/>
              </w:rPr>
            </w:pPr>
            <w:r w:rsidRPr="003C1000">
              <w:rPr>
                <w:rFonts w:ascii="Proxima Nova Lt" w:hAnsi="Proxima Nova Lt"/>
                <w:sz w:val="22"/>
              </w:rPr>
              <w:t>Osztály:</w:t>
            </w:r>
          </w:p>
        </w:tc>
      </w:tr>
      <w:tr w:rsidR="00F52F34" w:rsidRPr="003C1000" w14:paraId="31643BCA" w14:textId="77777777" w:rsidTr="00F016C7">
        <w:tc>
          <w:tcPr>
            <w:tcW w:w="9356" w:type="dxa"/>
            <w:shd w:val="clear" w:color="auto" w:fill="F2F2F2"/>
            <w:vAlign w:val="bottom"/>
          </w:tcPr>
          <w:p w14:paraId="217C1CA9" w14:textId="77777777" w:rsidR="00F52F34" w:rsidRPr="003C1000" w:rsidRDefault="00F52F34" w:rsidP="00247FBF">
            <w:pPr>
              <w:spacing w:before="60" w:after="20"/>
              <w:jc w:val="both"/>
              <w:rPr>
                <w:rFonts w:ascii="Proxima Nova Lt" w:hAnsi="Proxima Nova Lt"/>
                <w:color w:val="000000"/>
                <w:sz w:val="22"/>
              </w:rPr>
            </w:pPr>
            <w:r w:rsidRPr="003C1000">
              <w:rPr>
                <w:rFonts w:ascii="Proxima Nova Lt" w:hAnsi="Proxima Nova Lt"/>
                <w:color w:val="000000"/>
                <w:sz w:val="22"/>
              </w:rPr>
              <w:t>Pontszám:</w:t>
            </w:r>
          </w:p>
        </w:tc>
      </w:tr>
    </w:tbl>
    <w:p w14:paraId="6D568E4B" w14:textId="77777777" w:rsidR="00F52F34" w:rsidRPr="003C1000" w:rsidRDefault="006B2DF9" w:rsidP="001A399E">
      <w:pPr>
        <w:pStyle w:val="NormlWeb"/>
        <w:spacing w:before="360"/>
        <w:ind w:left="142" w:firstLine="0"/>
        <w:rPr>
          <w:rFonts w:ascii="Proxima Nova Lt" w:hAnsi="Proxima Nova Lt"/>
          <w:iCs/>
          <w:sz w:val="22"/>
          <w:szCs w:val="22"/>
        </w:rPr>
      </w:pPr>
      <w:r w:rsidRPr="003C1000">
        <w:rPr>
          <w:rFonts w:ascii="Proxima Nova Lt" w:hAnsi="Proxima Nova Lt"/>
          <w:b/>
          <w:bCs/>
          <w:iCs/>
          <w:sz w:val="22"/>
          <w:szCs w:val="22"/>
        </w:rPr>
        <w:t>4. Szőlőparcella termesztési jellemzői: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2DF9" w:rsidRPr="003C1000" w14:paraId="3D97B698" w14:textId="77777777" w:rsidTr="00F016C7">
        <w:tc>
          <w:tcPr>
            <w:tcW w:w="9356" w:type="dxa"/>
            <w:shd w:val="clear" w:color="auto" w:fill="auto"/>
            <w:vAlign w:val="bottom"/>
          </w:tcPr>
          <w:p w14:paraId="2C9DD240" w14:textId="5BEC8123" w:rsidR="006B2DF9" w:rsidRPr="003C1000" w:rsidRDefault="006B2DF9" w:rsidP="00465FCA">
            <w:pPr>
              <w:spacing w:before="120" w:after="60"/>
              <w:jc w:val="both"/>
              <w:rPr>
                <w:rFonts w:ascii="Proxima Nova Lt" w:hAnsi="Proxima Nova Lt"/>
                <w:sz w:val="22"/>
              </w:rPr>
            </w:pPr>
            <w:r w:rsidRPr="003C1000">
              <w:rPr>
                <w:rFonts w:ascii="Proxima Nova Lt" w:hAnsi="Proxima Nova Lt"/>
                <w:sz w:val="22"/>
              </w:rPr>
              <w:t xml:space="preserve">Fajta </w:t>
            </w:r>
            <w:proofErr w:type="gramStart"/>
            <w:r w:rsidRPr="003C1000">
              <w:rPr>
                <w:rFonts w:ascii="Proxima Nova Lt" w:hAnsi="Proxima Nova Lt"/>
                <w:sz w:val="22"/>
              </w:rPr>
              <w:t>neve</w:t>
            </w:r>
            <w:r w:rsidR="001C05B3" w:rsidRPr="003C1000">
              <w:rPr>
                <w:rFonts w:ascii="Proxima Nova Lt" w:hAnsi="Proxima Nova Lt"/>
                <w:sz w:val="22"/>
              </w:rPr>
              <w:t xml:space="preserve">:   </w:t>
            </w:r>
            <w:proofErr w:type="gramEnd"/>
            <w:r w:rsidR="001C05B3" w:rsidRPr="003C1000">
              <w:rPr>
                <w:rFonts w:ascii="Proxima Nova Lt" w:hAnsi="Proxima Nova Lt"/>
                <w:sz w:val="22"/>
              </w:rPr>
              <w:t xml:space="preserve">                                                                                                </w:t>
            </w:r>
            <w:r w:rsidRPr="003C1000">
              <w:rPr>
                <w:rFonts w:ascii="Proxima Nova Lt" w:hAnsi="Proxima Nova Lt"/>
                <w:sz w:val="22"/>
              </w:rPr>
              <w:t xml:space="preserve"> </w:t>
            </w:r>
          </w:p>
        </w:tc>
      </w:tr>
    </w:tbl>
    <w:p w14:paraId="0044BACB" w14:textId="77777777" w:rsidR="004C4FB0" w:rsidRPr="003C1000" w:rsidRDefault="004C4FB0" w:rsidP="001A399E">
      <w:pPr>
        <w:pStyle w:val="NormlWeb"/>
        <w:spacing w:before="360"/>
        <w:ind w:left="142" w:firstLine="0"/>
        <w:rPr>
          <w:rFonts w:ascii="Proxima Nova Lt" w:hAnsi="Proxima Nova Lt"/>
          <w:bCs/>
          <w:iCs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3C1000">
          <w:rPr>
            <w:rFonts w:ascii="Proxima Nova Lt" w:hAnsi="Proxima Nova Lt"/>
            <w:b/>
            <w:bCs/>
            <w:iCs/>
            <w:sz w:val="22"/>
            <w:szCs w:val="22"/>
          </w:rPr>
          <w:t>5. A</w:t>
        </w:r>
      </w:smartTag>
      <w:r w:rsidRPr="003C1000">
        <w:rPr>
          <w:rFonts w:ascii="Proxima Nova Lt" w:hAnsi="Proxima Nova Lt"/>
          <w:b/>
          <w:bCs/>
          <w:iCs/>
          <w:sz w:val="22"/>
          <w:szCs w:val="22"/>
        </w:rPr>
        <w:t xml:space="preserve"> szőlő jellemzői:</w:t>
      </w:r>
      <w:r w:rsidR="000740CB" w:rsidRPr="003C1000">
        <w:rPr>
          <w:rFonts w:ascii="Proxima Nova Lt" w:hAnsi="Proxima Nova Lt"/>
          <w:bCs/>
          <w:iCs/>
          <w:sz w:val="22"/>
          <w:szCs w:val="2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687585" w:rsidRPr="003C1000" w14:paraId="7E27E1B8" w14:textId="77777777" w:rsidTr="00F016C7">
        <w:tc>
          <w:tcPr>
            <w:tcW w:w="5387" w:type="dxa"/>
            <w:shd w:val="clear" w:color="auto" w:fill="auto"/>
          </w:tcPr>
          <w:p w14:paraId="67BE9B7E" w14:textId="77777777" w:rsidR="009301A0" w:rsidRPr="003C1000" w:rsidRDefault="00910EAD" w:rsidP="00687585">
            <w:pPr>
              <w:pStyle w:val="NormlWeb"/>
              <w:spacing w:before="60" w:after="60"/>
              <w:ind w:firstLine="0"/>
              <w:jc w:val="left"/>
              <w:rPr>
                <w:rFonts w:ascii="Proxima Nova Lt" w:hAnsi="Proxima Nova Lt"/>
                <w:sz w:val="22"/>
              </w:rPr>
            </w:pPr>
            <w:r w:rsidRPr="003C1000">
              <w:rPr>
                <w:rFonts w:ascii="Proxima Nova Lt" w:hAnsi="Proxima Nova Lt"/>
                <w:b/>
                <w:bCs/>
                <w:sz w:val="22"/>
                <w:szCs w:val="22"/>
              </w:rPr>
              <w:t>Telepítési engedéllyel rendelkezik:</w:t>
            </w:r>
            <w:r w:rsidRPr="003C1000">
              <w:rPr>
                <w:rFonts w:ascii="Proxima Nova Lt" w:hAnsi="Proxima Nova Lt"/>
                <w:sz w:val="22"/>
                <w:szCs w:val="22"/>
              </w:rPr>
              <w:t xml:space="preserve"> </w:t>
            </w: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11818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  <w:szCs w:val="22"/>
                  </w:rPr>
                  <w:t>☐</w:t>
                </w:r>
              </w:sdtContent>
            </w:sdt>
            <w:r w:rsidRPr="003C1000">
              <w:rPr>
                <w:rFonts w:ascii="Proxima Nova Lt" w:hAnsi="Proxima Nova Lt"/>
                <w:sz w:val="22"/>
              </w:rPr>
              <w:t xml:space="preserve"> </w:t>
            </w:r>
            <w:proofErr w:type="gramStart"/>
            <w:r w:rsidRPr="003C1000">
              <w:rPr>
                <w:rFonts w:ascii="Proxima Nova Lt" w:hAnsi="Proxima Nova Lt"/>
                <w:sz w:val="22"/>
              </w:rPr>
              <w:t>igen  /</w:t>
            </w:r>
            <w:proofErr w:type="gramEnd"/>
            <w:r w:rsidRPr="003C1000">
              <w:rPr>
                <w:rFonts w:ascii="Proxima Nova Lt" w:hAnsi="Proxima Nova Lt"/>
                <w:sz w:val="22"/>
              </w:rPr>
              <w:t xml:space="preserve"> </w:t>
            </w:r>
            <w:sdt>
              <w:sdtPr>
                <w:rPr>
                  <w:rFonts w:ascii="Proxima Nova Lt" w:hAnsi="Proxima Nova Lt"/>
                  <w:sz w:val="22"/>
                </w:rPr>
                <w:id w:val="-13547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</w:rPr>
                  <w:t>☐</w:t>
                </w:r>
              </w:sdtContent>
            </w:sdt>
            <w:r w:rsidRPr="003C1000">
              <w:rPr>
                <w:rFonts w:ascii="Proxima Nova Lt" w:hAnsi="Proxima Nova Lt"/>
                <w:sz w:val="22"/>
              </w:rPr>
              <w:t xml:space="preserve"> nem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600EE3" w14:textId="77777777" w:rsidR="00910EAD" w:rsidRPr="003C1000" w:rsidRDefault="00910EAD" w:rsidP="00247FBF">
            <w:pPr>
              <w:pStyle w:val="NormlWeb"/>
              <w:spacing w:before="60" w:after="60"/>
              <w:ind w:firstLine="0"/>
              <w:jc w:val="center"/>
              <w:rPr>
                <w:rFonts w:ascii="Proxima Nova Lt" w:hAnsi="Proxima Nova Lt"/>
                <w:sz w:val="22"/>
                <w:szCs w:val="22"/>
              </w:rPr>
            </w:pPr>
            <w:r w:rsidRPr="003C1000">
              <w:rPr>
                <w:rFonts w:ascii="Proxima Nova Lt" w:hAnsi="Proxima Nova Lt"/>
                <w:b/>
                <w:bCs/>
                <w:sz w:val="22"/>
                <w:szCs w:val="22"/>
              </w:rPr>
              <w:t>Termő:</w:t>
            </w:r>
            <w:r w:rsidRPr="003C1000">
              <w:rPr>
                <w:rFonts w:ascii="Proxima Nova Lt" w:hAnsi="Proxima Nova Lt"/>
                <w:sz w:val="22"/>
                <w:szCs w:val="22"/>
              </w:rPr>
              <w:t xml:space="preserve"> </w:t>
            </w: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20824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  <w:szCs w:val="22"/>
                  </w:rPr>
                  <w:t>☐</w:t>
                </w:r>
              </w:sdtContent>
            </w:sdt>
            <w:r w:rsidR="00687585" w:rsidRPr="003C1000">
              <w:rPr>
                <w:rFonts w:ascii="Proxima Nova Lt" w:hAnsi="Proxima Nova Lt"/>
                <w:sz w:val="22"/>
                <w:szCs w:val="22"/>
              </w:rPr>
              <w:t xml:space="preserve"> </w:t>
            </w:r>
            <w:r w:rsidRPr="003C1000">
              <w:rPr>
                <w:rFonts w:ascii="Proxima Nova Lt" w:hAnsi="Proxima Nova Lt"/>
                <w:sz w:val="22"/>
              </w:rPr>
              <w:t xml:space="preserve">igen   /  </w:t>
            </w:r>
            <w:sdt>
              <w:sdtPr>
                <w:rPr>
                  <w:rFonts w:ascii="Proxima Nova Lt" w:hAnsi="Proxima Nova Lt"/>
                  <w:sz w:val="22"/>
                </w:rPr>
                <w:id w:val="212218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</w:rPr>
                  <w:t>☐</w:t>
                </w:r>
              </w:sdtContent>
            </w:sdt>
            <w:r w:rsidRPr="003C1000">
              <w:rPr>
                <w:rFonts w:ascii="Proxima Nova Lt" w:hAnsi="Proxima Nova Lt"/>
                <w:sz w:val="22"/>
              </w:rPr>
              <w:t xml:space="preserve"> nem</w:t>
            </w:r>
          </w:p>
        </w:tc>
      </w:tr>
      <w:tr w:rsidR="00370D60" w:rsidRPr="003C1000" w14:paraId="5633FE94" w14:textId="77777777" w:rsidTr="00F016C7">
        <w:tc>
          <w:tcPr>
            <w:tcW w:w="5387" w:type="dxa"/>
            <w:tcBorders>
              <w:bottom w:val="nil"/>
              <w:right w:val="nil"/>
            </w:tcBorders>
            <w:shd w:val="clear" w:color="auto" w:fill="auto"/>
          </w:tcPr>
          <w:p w14:paraId="5B0B4614" w14:textId="77777777" w:rsidR="00910EAD" w:rsidRPr="003C1000" w:rsidRDefault="00172A64" w:rsidP="00370D60">
            <w:pPr>
              <w:pStyle w:val="NormlWeb"/>
              <w:spacing w:before="120"/>
              <w:ind w:firstLine="0"/>
              <w:rPr>
                <w:rFonts w:ascii="Proxima Nova Lt" w:hAnsi="Proxima Nova Lt"/>
                <w:sz w:val="22"/>
                <w:szCs w:val="22"/>
              </w:rPr>
            </w:pP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14482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  <w:szCs w:val="22"/>
                  </w:rPr>
                  <w:t>☐</w:t>
                </w:r>
              </w:sdtContent>
            </w:sdt>
            <w:r w:rsidR="00910EAD" w:rsidRPr="003C1000">
              <w:rPr>
                <w:rFonts w:ascii="Proxima Nova Lt" w:hAnsi="Proxima Nova Lt"/>
                <w:sz w:val="22"/>
                <w:szCs w:val="22"/>
              </w:rPr>
              <w:t xml:space="preserve"> Borszőlő fajtákkal beültetett</w:t>
            </w:r>
          </w:p>
        </w:tc>
        <w:tc>
          <w:tcPr>
            <w:tcW w:w="3969" w:type="dxa"/>
            <w:tcBorders>
              <w:left w:val="nil"/>
              <w:bottom w:val="nil"/>
            </w:tcBorders>
            <w:shd w:val="clear" w:color="auto" w:fill="auto"/>
          </w:tcPr>
          <w:p w14:paraId="5A8C5F61" w14:textId="77777777" w:rsidR="00910EAD" w:rsidRPr="003C1000" w:rsidRDefault="00172A64" w:rsidP="00370D60">
            <w:pPr>
              <w:pStyle w:val="NormlWeb"/>
              <w:spacing w:before="120"/>
              <w:ind w:firstLine="0"/>
              <w:rPr>
                <w:rFonts w:ascii="Proxima Nova Lt" w:hAnsi="Proxima Nova Lt"/>
                <w:sz w:val="22"/>
                <w:szCs w:val="22"/>
              </w:rPr>
            </w:pP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116636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  <w:szCs w:val="22"/>
                  </w:rPr>
                  <w:t>☐</w:t>
                </w:r>
              </w:sdtContent>
            </w:sdt>
            <w:r w:rsidR="00910EAD" w:rsidRPr="003C1000">
              <w:rPr>
                <w:rFonts w:ascii="Proxima Nova Lt" w:hAnsi="Proxima Nova Lt"/>
                <w:sz w:val="22"/>
                <w:szCs w:val="22"/>
              </w:rPr>
              <w:t xml:space="preserve"> Borpárlat előállítására alkalmas fajta</w:t>
            </w:r>
          </w:p>
        </w:tc>
      </w:tr>
      <w:tr w:rsidR="00370D60" w:rsidRPr="003C1000" w14:paraId="59E6CC4B" w14:textId="77777777" w:rsidTr="00F016C7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BA54A6" w14:textId="77777777" w:rsidR="00910EAD" w:rsidRPr="003C1000" w:rsidRDefault="00172A64" w:rsidP="00370D60">
            <w:pPr>
              <w:pStyle w:val="NormlWeb"/>
              <w:spacing w:before="120"/>
              <w:ind w:firstLine="0"/>
              <w:rPr>
                <w:rFonts w:ascii="Proxima Nova Lt" w:hAnsi="Proxima Nova Lt"/>
                <w:sz w:val="22"/>
                <w:szCs w:val="22"/>
              </w:rPr>
            </w:pP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-29630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  <w:szCs w:val="22"/>
                  </w:rPr>
                  <w:t>☐</w:t>
                </w:r>
              </w:sdtContent>
            </w:sdt>
            <w:r w:rsidR="00910EAD" w:rsidRPr="003C1000">
              <w:rPr>
                <w:rFonts w:ascii="Proxima Nova Lt" w:hAnsi="Proxima Nova Lt"/>
                <w:sz w:val="22"/>
                <w:szCs w:val="22"/>
              </w:rPr>
              <w:t xml:space="preserve"> Osztályba nem sorolt (pl.: direkttermő)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4E38D3" w14:textId="786E3043" w:rsidR="00910EAD" w:rsidRPr="003C1000" w:rsidRDefault="00172A64" w:rsidP="00370D60">
            <w:pPr>
              <w:pStyle w:val="NormlWeb"/>
              <w:spacing w:before="120"/>
              <w:ind w:firstLine="0"/>
              <w:rPr>
                <w:rFonts w:ascii="Proxima Nova Lt" w:hAnsi="Proxima Nova Lt"/>
                <w:sz w:val="22"/>
                <w:szCs w:val="22"/>
              </w:rPr>
            </w:pP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-117488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  <w:szCs w:val="22"/>
                  </w:rPr>
                  <w:t>☐</w:t>
                </w:r>
              </w:sdtContent>
            </w:sdt>
            <w:r w:rsidR="00F016C7">
              <w:rPr>
                <w:rFonts w:ascii="Proxima Nova Lt" w:hAnsi="Proxima Nova Lt"/>
                <w:sz w:val="22"/>
                <w:szCs w:val="22"/>
              </w:rPr>
              <w:t xml:space="preserve"> </w:t>
            </w:r>
            <w:r w:rsidR="00910EAD" w:rsidRPr="003C1000">
              <w:rPr>
                <w:rFonts w:ascii="Proxima Nova Lt" w:hAnsi="Proxima Nova Lt"/>
                <w:sz w:val="22"/>
                <w:szCs w:val="22"/>
              </w:rPr>
              <w:t>Vegetatív szaporítóanyag termelésre</w:t>
            </w:r>
          </w:p>
        </w:tc>
      </w:tr>
      <w:tr w:rsidR="00370D60" w:rsidRPr="003C1000" w14:paraId="71BA32B4" w14:textId="77777777" w:rsidTr="00F016C7">
        <w:trPr>
          <w:trHeight w:val="80"/>
        </w:trPr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384AB1" w14:textId="77777777" w:rsidR="00910EAD" w:rsidRPr="003C1000" w:rsidRDefault="00172A64" w:rsidP="00370D60">
            <w:pPr>
              <w:pStyle w:val="NormlWeb"/>
              <w:spacing w:before="120"/>
              <w:ind w:firstLine="0"/>
              <w:rPr>
                <w:rFonts w:ascii="Proxima Nova Lt" w:hAnsi="Proxima Nova Lt"/>
                <w:sz w:val="22"/>
                <w:szCs w:val="22"/>
              </w:rPr>
            </w:pP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-19143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  <w:szCs w:val="22"/>
                  </w:rPr>
                  <w:t>☐</w:t>
                </w:r>
              </w:sdtContent>
            </w:sdt>
            <w:r w:rsidR="00C22E8A" w:rsidRPr="003C1000">
              <w:rPr>
                <w:rFonts w:ascii="Proxima Nova Lt" w:hAnsi="Proxima Nova Lt"/>
                <w:sz w:val="22"/>
                <w:szCs w:val="22"/>
              </w:rPr>
              <w:t xml:space="preserve"> </w:t>
            </w:r>
            <w:r w:rsidR="00910EAD" w:rsidRPr="003C1000">
              <w:rPr>
                <w:rFonts w:ascii="Proxima Nova Lt" w:hAnsi="Proxima Nova Lt"/>
                <w:sz w:val="22"/>
                <w:szCs w:val="22"/>
              </w:rPr>
              <w:t>Szőlőiskola</w:t>
            </w:r>
            <w:r w:rsidR="00910EAD" w:rsidRPr="003C1000">
              <w:rPr>
                <w:rFonts w:ascii="Proxima Nova Lt" w:hAnsi="Proxima Nova Lt"/>
                <w:sz w:val="22"/>
                <w:szCs w:val="22"/>
              </w:rPr>
              <w:tab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961BED" w14:textId="77777777" w:rsidR="00910EAD" w:rsidRPr="003C1000" w:rsidRDefault="00172A64" w:rsidP="00370D60">
            <w:pPr>
              <w:pStyle w:val="NormlWeb"/>
              <w:spacing w:before="120"/>
              <w:ind w:firstLine="0"/>
              <w:rPr>
                <w:rFonts w:ascii="Proxima Nova Lt" w:hAnsi="Proxima Nova Lt"/>
                <w:sz w:val="22"/>
                <w:szCs w:val="22"/>
              </w:rPr>
            </w:pP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154810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  <w:szCs w:val="22"/>
                  </w:rPr>
                  <w:t>☐</w:t>
                </w:r>
              </w:sdtContent>
            </w:sdt>
            <w:r w:rsidR="00910EAD" w:rsidRPr="003C1000">
              <w:rPr>
                <w:rFonts w:ascii="Proxima Nova Lt" w:hAnsi="Proxima Nova Lt"/>
                <w:sz w:val="22"/>
                <w:szCs w:val="22"/>
              </w:rPr>
              <w:t xml:space="preserve"> </w:t>
            </w:r>
            <w:r w:rsidR="001F6647" w:rsidRPr="003C1000">
              <w:rPr>
                <w:rFonts w:ascii="Proxima Nova Lt" w:hAnsi="Proxima Nova Lt"/>
                <w:sz w:val="22"/>
                <w:szCs w:val="22"/>
              </w:rPr>
              <w:t>A</w:t>
            </w:r>
            <w:r w:rsidR="00910EAD" w:rsidRPr="003C1000">
              <w:rPr>
                <w:rFonts w:ascii="Proxima Nova Lt" w:hAnsi="Proxima Nova Lt"/>
                <w:sz w:val="22"/>
                <w:szCs w:val="22"/>
              </w:rPr>
              <w:t>lany anyatelep</w:t>
            </w:r>
          </w:p>
        </w:tc>
      </w:tr>
      <w:tr w:rsidR="00370D60" w:rsidRPr="003C1000" w14:paraId="49B29BC5" w14:textId="77777777" w:rsidTr="00F016C7"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381AE8" w14:textId="77777777" w:rsidR="00910EAD" w:rsidRPr="003C1000" w:rsidRDefault="00172A64" w:rsidP="00370D60">
            <w:pPr>
              <w:pStyle w:val="NormlWeb"/>
              <w:spacing w:before="120"/>
              <w:ind w:firstLine="0"/>
              <w:rPr>
                <w:rFonts w:ascii="Proxima Nova Lt" w:hAnsi="Proxima Nova Lt"/>
                <w:sz w:val="22"/>
                <w:szCs w:val="22"/>
              </w:rPr>
            </w:pP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15303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  <w:szCs w:val="22"/>
                  </w:rPr>
                  <w:t>☐</w:t>
                </w:r>
              </w:sdtContent>
            </w:sdt>
            <w:r w:rsidR="00C22E8A" w:rsidRPr="003C1000">
              <w:rPr>
                <w:rFonts w:ascii="Proxima Nova Lt" w:hAnsi="Proxima Nova Lt"/>
                <w:sz w:val="22"/>
                <w:szCs w:val="22"/>
              </w:rPr>
              <w:t xml:space="preserve"> </w:t>
            </w:r>
            <w:r w:rsidR="00910EAD" w:rsidRPr="003C1000">
              <w:rPr>
                <w:rFonts w:ascii="Proxima Nova Lt" w:hAnsi="Proxima Nova Lt"/>
                <w:sz w:val="22"/>
                <w:szCs w:val="22"/>
              </w:rPr>
              <w:t xml:space="preserve">Későbbiekben oltásra szánt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6CDEF7" w14:textId="77777777" w:rsidR="00910EAD" w:rsidRPr="003C1000" w:rsidRDefault="00172A64" w:rsidP="00370D60">
            <w:pPr>
              <w:pStyle w:val="NormlWeb"/>
              <w:spacing w:before="120"/>
              <w:ind w:firstLine="0"/>
              <w:rPr>
                <w:rFonts w:ascii="Proxima Nova Lt" w:hAnsi="Proxima Nova Lt"/>
                <w:sz w:val="22"/>
                <w:szCs w:val="22"/>
              </w:rPr>
            </w:pP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-174078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  <w:szCs w:val="22"/>
                  </w:rPr>
                  <w:t>☐</w:t>
                </w:r>
              </w:sdtContent>
            </w:sdt>
            <w:r w:rsidR="00910EAD" w:rsidRPr="003C1000">
              <w:rPr>
                <w:rFonts w:ascii="Proxima Nova Lt" w:hAnsi="Proxima Nova Lt"/>
                <w:sz w:val="22"/>
                <w:szCs w:val="22"/>
              </w:rPr>
              <w:t xml:space="preserve"> Termelés alól kivont   </w:t>
            </w:r>
          </w:p>
        </w:tc>
      </w:tr>
      <w:tr w:rsidR="00910EAD" w:rsidRPr="003C1000" w14:paraId="24EBFEEF" w14:textId="77777777" w:rsidTr="00F016C7">
        <w:tc>
          <w:tcPr>
            <w:tcW w:w="9356" w:type="dxa"/>
            <w:gridSpan w:val="2"/>
            <w:tcBorders>
              <w:top w:val="nil"/>
            </w:tcBorders>
            <w:shd w:val="clear" w:color="auto" w:fill="auto"/>
          </w:tcPr>
          <w:p w14:paraId="640EC016" w14:textId="77777777" w:rsidR="00910EAD" w:rsidRPr="003C1000" w:rsidRDefault="00172A64" w:rsidP="00465FCA">
            <w:pPr>
              <w:pStyle w:val="NormlWeb"/>
              <w:spacing w:before="120" w:after="120"/>
              <w:ind w:firstLine="0"/>
              <w:rPr>
                <w:rFonts w:ascii="Proxima Nova Lt" w:hAnsi="Proxima Nova Lt"/>
                <w:sz w:val="22"/>
                <w:szCs w:val="22"/>
              </w:rPr>
            </w:pPr>
            <w:sdt>
              <w:sdtPr>
                <w:rPr>
                  <w:rFonts w:ascii="Proxima Nova Lt" w:hAnsi="Proxima Nova Lt"/>
                  <w:sz w:val="22"/>
                  <w:szCs w:val="22"/>
                </w:rPr>
                <w:id w:val="-11724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  <w:szCs w:val="22"/>
                  </w:rPr>
                  <w:t>☐</w:t>
                </w:r>
              </w:sdtContent>
            </w:sdt>
            <w:r w:rsidR="00C22E8A" w:rsidRPr="003C1000">
              <w:rPr>
                <w:rFonts w:ascii="Proxima Nova Lt" w:hAnsi="Proxima Nova Lt"/>
                <w:sz w:val="22"/>
                <w:szCs w:val="22"/>
              </w:rPr>
              <w:t xml:space="preserve"> </w:t>
            </w:r>
            <w:r w:rsidR="00910EAD" w:rsidRPr="003C1000">
              <w:rPr>
                <w:rFonts w:ascii="Proxima Nova Lt" w:hAnsi="Proxima Nova Lt"/>
                <w:sz w:val="22"/>
                <w:szCs w:val="22"/>
              </w:rPr>
              <w:t>Kísérleti ültetvény</w:t>
            </w:r>
          </w:p>
        </w:tc>
      </w:tr>
    </w:tbl>
    <w:p w14:paraId="0C9FE2BB" w14:textId="77777777" w:rsidR="004C4FB0" w:rsidRPr="001A399E" w:rsidRDefault="004C4FB0" w:rsidP="001A399E">
      <w:pPr>
        <w:pStyle w:val="NormlWeb"/>
        <w:spacing w:before="360"/>
        <w:ind w:left="142" w:firstLine="0"/>
        <w:rPr>
          <w:rFonts w:ascii="Proxima Nova Lt" w:hAnsi="Proxima Nova Lt"/>
          <w:iCs/>
          <w:sz w:val="22"/>
          <w:szCs w:val="22"/>
        </w:rPr>
      </w:pPr>
      <w:r w:rsidRPr="001A399E">
        <w:rPr>
          <w:rFonts w:ascii="Proxima Nova Lt" w:hAnsi="Proxima Nova Lt"/>
          <w:b/>
          <w:bCs/>
          <w:iCs/>
          <w:sz w:val="22"/>
          <w:szCs w:val="22"/>
        </w:rPr>
        <w:t>6. Ültetvény térállása:</w:t>
      </w:r>
      <w:r w:rsidR="000740CB" w:rsidRPr="001A399E">
        <w:rPr>
          <w:rFonts w:ascii="Proxima Nova Lt" w:hAnsi="Proxima Nova Lt"/>
          <w:bCs/>
          <w:iCs/>
          <w:sz w:val="22"/>
          <w:szCs w:val="2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932"/>
      </w:tblGrid>
      <w:tr w:rsidR="00370D60" w:rsidRPr="003C1000" w14:paraId="77FD7947" w14:textId="77777777" w:rsidTr="00F016C7">
        <w:tc>
          <w:tcPr>
            <w:tcW w:w="4424" w:type="dxa"/>
            <w:tcBorders>
              <w:right w:val="nil"/>
            </w:tcBorders>
            <w:shd w:val="clear" w:color="auto" w:fill="auto"/>
          </w:tcPr>
          <w:p w14:paraId="6CC9D37B" w14:textId="1DAB3232" w:rsidR="00A446CC" w:rsidRPr="003C1000" w:rsidRDefault="00172A64" w:rsidP="00247FBF">
            <w:pPr>
              <w:pStyle w:val="NormlWeb"/>
              <w:spacing w:before="120"/>
              <w:ind w:firstLine="0"/>
              <w:jc w:val="center"/>
              <w:rPr>
                <w:rFonts w:ascii="Proxima Nova Lt" w:hAnsi="Proxima Nova Lt"/>
                <w:color w:val="000000"/>
                <w:sz w:val="22"/>
                <w:szCs w:val="22"/>
              </w:rPr>
            </w:pPr>
            <w:sdt>
              <w:sdtPr>
                <w:rPr>
                  <w:rFonts w:ascii="Proxima Nova Lt" w:hAnsi="Proxima Nova Lt"/>
                  <w:color w:val="000000"/>
                  <w:sz w:val="22"/>
                  <w:szCs w:val="22"/>
                </w:rPr>
                <w:id w:val="10249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446CC"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 xml:space="preserve"> Szabályos térállásra telepített</w:t>
            </w:r>
            <w:r w:rsidR="00C30F1A"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 xml:space="preserve">           </w:t>
            </w:r>
            <w:r w:rsidR="00463D44"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>vagy</w:t>
            </w:r>
            <w:r w:rsidR="00C30F1A"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932" w:type="dxa"/>
            <w:tcBorders>
              <w:left w:val="nil"/>
            </w:tcBorders>
            <w:shd w:val="clear" w:color="auto" w:fill="auto"/>
          </w:tcPr>
          <w:p w14:paraId="15C314B1" w14:textId="772DC420" w:rsidR="00463D44" w:rsidRPr="003C1000" w:rsidRDefault="00172A64" w:rsidP="00247FBF">
            <w:pPr>
              <w:pStyle w:val="NormlWeb"/>
              <w:spacing w:before="120" w:after="120"/>
              <w:ind w:firstLine="0"/>
              <w:jc w:val="center"/>
              <w:rPr>
                <w:rFonts w:ascii="Proxima Nova Lt" w:hAnsi="Proxima Nova Lt"/>
                <w:color w:val="000000"/>
                <w:sz w:val="22"/>
                <w:szCs w:val="22"/>
              </w:rPr>
            </w:pPr>
            <w:sdt>
              <w:sdtPr>
                <w:rPr>
                  <w:rFonts w:ascii="Proxima Nova Lt" w:hAnsi="Proxima Nova Lt"/>
                  <w:color w:val="000000"/>
                  <w:sz w:val="22"/>
                  <w:szCs w:val="22"/>
                </w:rPr>
                <w:id w:val="-7570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2D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446CC"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 xml:space="preserve"> Szabálytalan, szórt</w:t>
            </w:r>
          </w:p>
        </w:tc>
      </w:tr>
      <w:tr w:rsidR="00C30F1A" w:rsidRPr="003C1000" w14:paraId="13B067D5" w14:textId="77777777" w:rsidTr="00F016C7">
        <w:tc>
          <w:tcPr>
            <w:tcW w:w="9356" w:type="dxa"/>
            <w:gridSpan w:val="2"/>
            <w:shd w:val="clear" w:color="auto" w:fill="auto"/>
          </w:tcPr>
          <w:p w14:paraId="522294B9" w14:textId="77777777" w:rsidR="00C30F1A" w:rsidRPr="003C1000" w:rsidRDefault="00C30F1A" w:rsidP="00247FBF">
            <w:pPr>
              <w:pStyle w:val="NormlWeb"/>
              <w:spacing w:before="120"/>
              <w:ind w:firstLine="0"/>
              <w:rPr>
                <w:rFonts w:ascii="Proxima Nova Lt" w:hAnsi="Proxima Nova Lt"/>
                <w:color w:val="000000"/>
                <w:sz w:val="22"/>
                <w:szCs w:val="22"/>
              </w:rPr>
            </w:pPr>
            <w:r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>Sortávolság (m</w:t>
            </w:r>
            <w:proofErr w:type="gramStart"/>
            <w:r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>):</w:t>
            </w:r>
            <w:r w:rsidR="00463D44"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463D44"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 xml:space="preserve">                   m</w:t>
            </w:r>
          </w:p>
        </w:tc>
      </w:tr>
      <w:tr w:rsidR="00C30F1A" w:rsidRPr="003C1000" w14:paraId="271D68CE" w14:textId="77777777" w:rsidTr="00F016C7">
        <w:tc>
          <w:tcPr>
            <w:tcW w:w="9356" w:type="dxa"/>
            <w:gridSpan w:val="2"/>
            <w:shd w:val="clear" w:color="auto" w:fill="auto"/>
          </w:tcPr>
          <w:p w14:paraId="718C1C0F" w14:textId="77777777" w:rsidR="00C30F1A" w:rsidRPr="003C1000" w:rsidRDefault="00C30F1A" w:rsidP="00247FBF">
            <w:pPr>
              <w:pStyle w:val="NormlWeb"/>
              <w:spacing w:before="120"/>
              <w:ind w:firstLine="0"/>
              <w:rPr>
                <w:rFonts w:ascii="Proxima Nova Lt" w:hAnsi="Proxima Nova Lt"/>
                <w:color w:val="000000"/>
                <w:sz w:val="22"/>
                <w:szCs w:val="22"/>
              </w:rPr>
            </w:pPr>
            <w:r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>Tőtávolság (m</w:t>
            </w:r>
            <w:proofErr w:type="gramStart"/>
            <w:r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>):</w:t>
            </w:r>
            <w:r w:rsidR="00463D44"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463D44"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 xml:space="preserve">                    m</w:t>
            </w:r>
          </w:p>
        </w:tc>
      </w:tr>
      <w:tr w:rsidR="00C30F1A" w:rsidRPr="003C1000" w14:paraId="7A908604" w14:textId="77777777" w:rsidTr="00F016C7">
        <w:tc>
          <w:tcPr>
            <w:tcW w:w="9356" w:type="dxa"/>
            <w:gridSpan w:val="2"/>
            <w:shd w:val="clear" w:color="auto" w:fill="auto"/>
          </w:tcPr>
          <w:p w14:paraId="2E4A7C55" w14:textId="7A14DF2B" w:rsidR="00C30F1A" w:rsidRPr="003C1000" w:rsidRDefault="00172A64" w:rsidP="00247FBF">
            <w:pPr>
              <w:pStyle w:val="NormlWeb"/>
              <w:spacing w:before="120"/>
              <w:ind w:firstLine="0"/>
              <w:rPr>
                <w:rFonts w:ascii="Proxima Nova Lt" w:hAnsi="Proxima Nova Lt"/>
                <w:color w:val="000000"/>
                <w:sz w:val="22"/>
                <w:szCs w:val="22"/>
              </w:rPr>
            </w:pPr>
            <w:sdt>
              <w:sdtPr>
                <w:rPr>
                  <w:rFonts w:ascii="Proxima Nova Lt" w:eastAsia="MS Gothic" w:hAnsi="Proxima Nova Lt"/>
                  <w:sz w:val="22"/>
                </w:rPr>
                <w:id w:val="-10108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</w:rPr>
                  <w:t>☐</w:t>
                </w:r>
              </w:sdtContent>
            </w:sdt>
            <w:r w:rsidR="00C30F1A" w:rsidRPr="003C1000">
              <w:rPr>
                <w:rFonts w:ascii="Proxima Nova Lt" w:eastAsia="MS Gothic" w:hAnsi="Proxima Nova Lt"/>
                <w:sz w:val="22"/>
              </w:rPr>
              <w:t xml:space="preserve"> </w:t>
            </w:r>
            <w:proofErr w:type="gramStart"/>
            <w:r w:rsidR="00C30F1A"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>Ikertőkés:</w:t>
            </w:r>
            <w:r w:rsidR="00C30F1A" w:rsidRPr="003C1000">
              <w:rPr>
                <w:rFonts w:ascii="Proxima Nova Lt" w:hAnsi="Proxima Nova Lt"/>
                <w:sz w:val="22"/>
                <w:szCs w:val="22"/>
              </w:rPr>
              <w:t>_</w:t>
            </w:r>
            <w:proofErr w:type="gramEnd"/>
            <w:r w:rsidR="00C30F1A" w:rsidRPr="003C1000">
              <w:rPr>
                <w:rFonts w:ascii="Proxima Nova Lt" w:hAnsi="Proxima Nova Lt"/>
                <w:sz w:val="22"/>
                <w:szCs w:val="22"/>
              </w:rPr>
              <w:t>___ m × ____ m + ____ m</w:t>
            </w:r>
          </w:p>
        </w:tc>
      </w:tr>
      <w:tr w:rsidR="00C30F1A" w:rsidRPr="003C1000" w14:paraId="5D75BB4B" w14:textId="77777777" w:rsidTr="00F016C7">
        <w:tc>
          <w:tcPr>
            <w:tcW w:w="9356" w:type="dxa"/>
            <w:gridSpan w:val="2"/>
            <w:shd w:val="clear" w:color="auto" w:fill="auto"/>
          </w:tcPr>
          <w:p w14:paraId="1572500D" w14:textId="77777777" w:rsidR="00C30F1A" w:rsidRPr="003C1000" w:rsidRDefault="00172A64" w:rsidP="00247FBF">
            <w:pPr>
              <w:pStyle w:val="NormlWeb"/>
              <w:spacing w:before="120"/>
              <w:ind w:firstLine="0"/>
              <w:rPr>
                <w:rFonts w:ascii="Proxima Nova Lt" w:hAnsi="Proxima Nova Lt"/>
                <w:color w:val="000000"/>
                <w:sz w:val="22"/>
                <w:szCs w:val="22"/>
              </w:rPr>
            </w:pPr>
            <w:sdt>
              <w:sdtPr>
                <w:rPr>
                  <w:rFonts w:ascii="Proxima Nova Lt" w:eastAsia="MS Gothic" w:hAnsi="Proxima Nova Lt"/>
                  <w:sz w:val="22"/>
                </w:rPr>
                <w:id w:val="19477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sz w:val="22"/>
                  </w:rPr>
                  <w:t>☐</w:t>
                </w:r>
              </w:sdtContent>
            </w:sdt>
            <w:r w:rsidR="00C30F1A" w:rsidRPr="003C1000">
              <w:rPr>
                <w:rFonts w:ascii="Proxima Nova Lt" w:eastAsia="MS Gothic" w:hAnsi="Proxima Nova Lt"/>
                <w:sz w:val="22"/>
              </w:rPr>
              <w:t xml:space="preserve"> </w:t>
            </w:r>
            <w:proofErr w:type="gramStart"/>
            <w:r w:rsidR="00C30F1A" w:rsidRPr="003C1000">
              <w:rPr>
                <w:rFonts w:ascii="Proxima Nova Lt" w:hAnsi="Proxima Nova Lt"/>
                <w:color w:val="000000"/>
                <w:sz w:val="22"/>
                <w:szCs w:val="22"/>
              </w:rPr>
              <w:t>Ikersoros:</w:t>
            </w:r>
            <w:r w:rsidR="00C30F1A" w:rsidRPr="003C1000">
              <w:rPr>
                <w:rFonts w:ascii="Proxima Nova Lt" w:hAnsi="Proxima Nova Lt"/>
                <w:sz w:val="22"/>
                <w:szCs w:val="22"/>
              </w:rPr>
              <w:t>_</w:t>
            </w:r>
            <w:proofErr w:type="gramEnd"/>
            <w:r w:rsidR="00C30F1A" w:rsidRPr="003C1000">
              <w:rPr>
                <w:rFonts w:ascii="Proxima Nova Lt" w:hAnsi="Proxima Nova Lt"/>
                <w:sz w:val="22"/>
                <w:szCs w:val="22"/>
              </w:rPr>
              <w:t>___ m + ____ m × ____ m</w:t>
            </w:r>
          </w:p>
        </w:tc>
      </w:tr>
    </w:tbl>
    <w:p w14:paraId="089F0B69" w14:textId="0DCFD06D" w:rsidR="008D7FE5" w:rsidRPr="003C1000" w:rsidRDefault="008D7FE5" w:rsidP="008D7FE5">
      <w:pPr>
        <w:pStyle w:val="NormlWeb"/>
        <w:ind w:firstLine="0"/>
        <w:rPr>
          <w:rFonts w:ascii="Proxima Nova Lt" w:hAnsi="Proxima Nova Lt"/>
          <w:iCs/>
          <w:sz w:val="20"/>
          <w:szCs w:val="20"/>
        </w:rPr>
      </w:pPr>
    </w:p>
    <w:p w14:paraId="787BAEE0" w14:textId="4D6F5039" w:rsidR="00096711" w:rsidRPr="003C1000" w:rsidRDefault="00096711" w:rsidP="00096711">
      <w:pPr>
        <w:pStyle w:val="NormlWeb"/>
        <w:ind w:firstLine="0"/>
        <w:jc w:val="right"/>
        <w:rPr>
          <w:rFonts w:ascii="Proxima Nova Lt" w:hAnsi="Proxima Nova Lt"/>
          <w:iCs/>
          <w:sz w:val="20"/>
          <w:szCs w:val="20"/>
        </w:rPr>
      </w:pPr>
    </w:p>
    <w:p w14:paraId="5885627B" w14:textId="77777777" w:rsidR="00463D44" w:rsidRPr="00B7092D" w:rsidRDefault="00247FBF" w:rsidP="006533BB">
      <w:pPr>
        <w:pStyle w:val="NormlWeb"/>
        <w:spacing w:before="240"/>
        <w:ind w:firstLine="0"/>
        <w:rPr>
          <w:rFonts w:ascii="Proxima Nova Lt" w:hAnsi="Proxima Nova Lt"/>
          <w:b/>
          <w:bCs/>
          <w:iCs/>
          <w:sz w:val="22"/>
          <w:szCs w:val="22"/>
        </w:rPr>
      </w:pPr>
      <w:r w:rsidRPr="003C1000">
        <w:rPr>
          <w:rFonts w:ascii="Proxima Nova Lt" w:hAnsi="Proxima Nova Lt"/>
          <w:b/>
          <w:bCs/>
          <w:i/>
          <w:sz w:val="22"/>
          <w:szCs w:val="22"/>
        </w:rPr>
        <w:br w:type="page"/>
      </w:r>
      <w:r w:rsidRPr="00B7092D">
        <w:rPr>
          <w:rFonts w:ascii="Proxima Nova Lt" w:hAnsi="Proxima Nova Lt"/>
          <w:b/>
          <w:bCs/>
          <w:iCs/>
          <w:sz w:val="22"/>
          <w:szCs w:val="22"/>
        </w:rPr>
        <w:lastRenderedPageBreak/>
        <w:t>7</w:t>
      </w:r>
      <w:r w:rsidR="004C4FB0" w:rsidRPr="00B7092D">
        <w:rPr>
          <w:rFonts w:ascii="Proxima Nova Lt" w:hAnsi="Proxima Nova Lt"/>
          <w:b/>
          <w:bCs/>
          <w:iCs/>
          <w:sz w:val="22"/>
          <w:szCs w:val="22"/>
        </w:rPr>
        <w:t>.</w:t>
      </w:r>
      <w:r w:rsidR="008D7FE5" w:rsidRPr="00B7092D">
        <w:rPr>
          <w:rFonts w:ascii="Proxima Nova Lt" w:hAnsi="Proxima Nova Lt"/>
          <w:b/>
          <w:bCs/>
          <w:iCs/>
          <w:sz w:val="22"/>
          <w:szCs w:val="22"/>
        </w:rPr>
        <w:t xml:space="preserve"> </w:t>
      </w:r>
      <w:r w:rsidR="004C4FB0" w:rsidRPr="00B7092D">
        <w:rPr>
          <w:rFonts w:ascii="Proxima Nova Lt" w:hAnsi="Proxima Nova Lt"/>
          <w:b/>
          <w:bCs/>
          <w:iCs/>
          <w:sz w:val="22"/>
          <w:szCs w:val="22"/>
        </w:rPr>
        <w:t>Művelésmód:</w:t>
      </w:r>
      <w:r w:rsidR="00B211A6" w:rsidRPr="00B7092D">
        <w:rPr>
          <w:rFonts w:ascii="Proxima Nova Lt" w:hAnsi="Proxima Nova Lt"/>
          <w:b/>
          <w:bCs/>
          <w:iCs/>
          <w:sz w:val="22"/>
          <w:szCs w:val="22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370D60" w:rsidRPr="00A87701" w14:paraId="34D77B95" w14:textId="77777777" w:rsidTr="00A87701">
        <w:tc>
          <w:tcPr>
            <w:tcW w:w="4815" w:type="dxa"/>
            <w:shd w:val="clear" w:color="auto" w:fill="auto"/>
          </w:tcPr>
          <w:p w14:paraId="101FF063" w14:textId="40AF91BA" w:rsidR="00A250D5" w:rsidRPr="00A87701" w:rsidRDefault="00172A64" w:rsidP="00A87701">
            <w:pPr>
              <w:pStyle w:val="NormlWeb"/>
              <w:spacing w:before="120"/>
              <w:ind w:firstLine="22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-46982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01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A250D5" w:rsidRPr="00A87701">
              <w:rPr>
                <w:rFonts w:ascii="Proxima Nova Lt" w:hAnsi="Proxima Nova Lt"/>
                <w:sz w:val="21"/>
                <w:szCs w:val="21"/>
              </w:rPr>
              <w:t xml:space="preserve"> Fejművelés</w:t>
            </w:r>
          </w:p>
          <w:p w14:paraId="3455C86D" w14:textId="77777777" w:rsidR="00A250D5" w:rsidRPr="00A87701" w:rsidRDefault="00172A64" w:rsidP="00A87701">
            <w:pPr>
              <w:pStyle w:val="NormlWeb"/>
              <w:spacing w:before="120"/>
              <w:ind w:firstLine="22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-4499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A250D5" w:rsidRPr="00A87701">
              <w:rPr>
                <w:rFonts w:ascii="Proxima Nova Lt" w:hAnsi="Proxima Nova Lt"/>
                <w:sz w:val="21"/>
                <w:szCs w:val="21"/>
              </w:rPr>
              <w:t xml:space="preserve"> Fej- és bakművelés közötti átmenet</w:t>
            </w:r>
          </w:p>
          <w:p w14:paraId="59F6DBDB" w14:textId="77777777" w:rsidR="00A250D5" w:rsidRPr="00A87701" w:rsidRDefault="00172A64" w:rsidP="00A87701">
            <w:pPr>
              <w:pStyle w:val="NormlWeb"/>
              <w:spacing w:before="120"/>
              <w:ind w:firstLine="22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-17270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A250D5" w:rsidRPr="00A87701">
              <w:rPr>
                <w:rFonts w:ascii="Proxima Nova Lt" w:hAnsi="Proxima Nova Lt"/>
                <w:sz w:val="21"/>
                <w:szCs w:val="21"/>
              </w:rPr>
              <w:t xml:space="preserve"> Bakművelés</w:t>
            </w:r>
          </w:p>
          <w:p w14:paraId="6E5D4DBA" w14:textId="77777777" w:rsidR="00A250D5" w:rsidRPr="00A87701" w:rsidRDefault="00172A64" w:rsidP="00A87701">
            <w:pPr>
              <w:pStyle w:val="NormlWeb"/>
              <w:spacing w:before="120"/>
              <w:ind w:firstLine="22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18588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A250D5" w:rsidRPr="00A87701">
              <w:rPr>
                <w:rFonts w:ascii="Proxima Nova Lt" w:hAnsi="Proxima Nova Lt"/>
                <w:sz w:val="21"/>
                <w:szCs w:val="21"/>
              </w:rPr>
              <w:t xml:space="preserve"> Legyezőművelés</w:t>
            </w:r>
          </w:p>
          <w:p w14:paraId="0C7BCB5D" w14:textId="77777777" w:rsidR="00A250D5" w:rsidRPr="00A87701" w:rsidRDefault="00172A64" w:rsidP="00A87701">
            <w:pPr>
              <w:pStyle w:val="NormlWeb"/>
              <w:spacing w:before="120"/>
              <w:ind w:firstLine="22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147595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A250D5" w:rsidRPr="00A87701">
              <w:rPr>
                <w:rFonts w:ascii="Proxima Nova Lt" w:hAnsi="Proxima Nova Lt"/>
                <w:sz w:val="21"/>
                <w:szCs w:val="21"/>
              </w:rPr>
              <w:t xml:space="preserve"> Combművelés</w:t>
            </w:r>
          </w:p>
          <w:p w14:paraId="04356CC1" w14:textId="77777777" w:rsidR="00A250D5" w:rsidRPr="00A87701" w:rsidRDefault="00172A64" w:rsidP="00A87701">
            <w:pPr>
              <w:pStyle w:val="NormlWeb"/>
              <w:spacing w:before="120"/>
              <w:ind w:firstLine="22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-17655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A250D5" w:rsidRPr="00A87701">
              <w:rPr>
                <w:rFonts w:ascii="Proxima Nova Lt" w:hAnsi="Proxima Nova Lt"/>
                <w:sz w:val="21"/>
                <w:szCs w:val="21"/>
              </w:rPr>
              <w:t xml:space="preserve"> </w:t>
            </w:r>
            <w:proofErr w:type="spellStart"/>
            <w:r w:rsidR="00A250D5" w:rsidRPr="00A87701">
              <w:rPr>
                <w:rFonts w:ascii="Proxima Nova Lt" w:hAnsi="Proxima Nova Lt"/>
                <w:sz w:val="21"/>
                <w:szCs w:val="21"/>
              </w:rPr>
              <w:t>Vertiko</w:t>
            </w:r>
            <w:proofErr w:type="spellEnd"/>
            <w:r w:rsidR="00A250D5" w:rsidRPr="00A87701">
              <w:rPr>
                <w:rFonts w:ascii="Proxima Nova Lt" w:hAnsi="Proxima Nova Lt"/>
                <w:sz w:val="21"/>
                <w:szCs w:val="21"/>
              </w:rPr>
              <w:t>-művelés</w:t>
            </w:r>
          </w:p>
          <w:p w14:paraId="1099E3E9" w14:textId="77777777" w:rsidR="00A250D5" w:rsidRPr="00A87701" w:rsidRDefault="00172A64" w:rsidP="00A87701">
            <w:pPr>
              <w:pStyle w:val="NormlWeb"/>
              <w:spacing w:before="120"/>
              <w:ind w:firstLine="22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198689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A250D5" w:rsidRPr="00A87701">
              <w:rPr>
                <w:rFonts w:ascii="Proxima Nova Lt" w:hAnsi="Proxima Nova Lt"/>
                <w:sz w:val="21"/>
                <w:szCs w:val="21"/>
              </w:rPr>
              <w:t xml:space="preserve"> Alacsony kordon (törzsmagasság 60 cm alatt)</w:t>
            </w:r>
          </w:p>
          <w:p w14:paraId="7AC9132B" w14:textId="77777777" w:rsidR="00A250D5" w:rsidRPr="00A87701" w:rsidRDefault="00172A64" w:rsidP="00A87701">
            <w:pPr>
              <w:pStyle w:val="NormlWeb"/>
              <w:spacing w:before="120"/>
              <w:ind w:firstLine="22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85654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A250D5" w:rsidRPr="00A87701">
              <w:rPr>
                <w:rFonts w:ascii="Proxima Nova Lt" w:hAnsi="Proxima Nova Lt"/>
                <w:sz w:val="21"/>
                <w:szCs w:val="21"/>
              </w:rPr>
              <w:t xml:space="preserve"> Középmagas kordon (törzsmagasság 60-120 cm)</w:t>
            </w:r>
          </w:p>
          <w:p w14:paraId="0EF15B4D" w14:textId="77777777" w:rsidR="00A250D5" w:rsidRPr="00A87701" w:rsidRDefault="00A250D5" w:rsidP="00247FBF">
            <w:pPr>
              <w:pStyle w:val="NormlWeb"/>
              <w:ind w:firstLine="0"/>
              <w:rPr>
                <w:rFonts w:ascii="Proxima Nova Lt" w:hAnsi="Proxima Nova Lt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5C48440E" w14:textId="77777777" w:rsidR="00A250D5" w:rsidRPr="00A87701" w:rsidRDefault="00172A64" w:rsidP="00247FBF">
            <w:pPr>
              <w:pStyle w:val="NormlWeb"/>
              <w:spacing w:before="120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-4505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A250D5" w:rsidRPr="00A87701">
              <w:rPr>
                <w:rFonts w:ascii="Proxima Nova Lt" w:hAnsi="Proxima Nova Lt"/>
                <w:sz w:val="21"/>
                <w:szCs w:val="21"/>
              </w:rPr>
              <w:t xml:space="preserve"> Moser kordon (törzsmagasság 120-140 cm)</w:t>
            </w:r>
          </w:p>
          <w:p w14:paraId="5B67B7EF" w14:textId="77777777" w:rsidR="00A250D5" w:rsidRPr="00A87701" w:rsidRDefault="00172A64" w:rsidP="00247FBF">
            <w:pPr>
              <w:pStyle w:val="NormlWeb"/>
              <w:spacing w:before="120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-14990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A250D5" w:rsidRPr="00A87701">
              <w:rPr>
                <w:rFonts w:ascii="Proxima Nova Lt" w:hAnsi="Proxima Nova Lt"/>
                <w:sz w:val="21"/>
                <w:szCs w:val="21"/>
              </w:rPr>
              <w:t xml:space="preserve"> </w:t>
            </w:r>
            <w:proofErr w:type="spellStart"/>
            <w:r w:rsidR="00A250D5" w:rsidRPr="00A87701">
              <w:rPr>
                <w:rFonts w:ascii="Proxima Nova Lt" w:hAnsi="Proxima Nova Lt"/>
                <w:sz w:val="21"/>
                <w:szCs w:val="21"/>
              </w:rPr>
              <w:t>Sylvoz</w:t>
            </w:r>
            <w:proofErr w:type="spellEnd"/>
            <w:r w:rsidR="00A250D5" w:rsidRPr="00A87701">
              <w:rPr>
                <w:rFonts w:ascii="Proxima Nova Lt" w:hAnsi="Proxima Nova Lt"/>
                <w:sz w:val="21"/>
                <w:szCs w:val="21"/>
              </w:rPr>
              <w:t>-kordon (törzsmagasság 130-150 cm)</w:t>
            </w:r>
          </w:p>
          <w:p w14:paraId="3508266A" w14:textId="77777777" w:rsidR="00A250D5" w:rsidRPr="00A87701" w:rsidRDefault="00172A64" w:rsidP="00247FBF">
            <w:pPr>
              <w:pStyle w:val="NormlWeb"/>
              <w:spacing w:before="120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-146758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687585" w:rsidRPr="00A87701">
              <w:rPr>
                <w:rFonts w:ascii="Proxima Nova Lt" w:hAnsi="Proxima Nova Lt"/>
                <w:sz w:val="21"/>
                <w:szCs w:val="21"/>
              </w:rPr>
              <w:t xml:space="preserve"> </w:t>
            </w:r>
            <w:proofErr w:type="spellStart"/>
            <w:r w:rsidR="00A250D5" w:rsidRPr="00A87701">
              <w:rPr>
                <w:rFonts w:ascii="Proxima Nova Lt" w:hAnsi="Proxima Nova Lt"/>
                <w:sz w:val="21"/>
                <w:szCs w:val="21"/>
              </w:rPr>
              <w:t>Guyot</w:t>
            </w:r>
            <w:proofErr w:type="spellEnd"/>
            <w:r w:rsidR="00A250D5" w:rsidRPr="00A87701">
              <w:rPr>
                <w:rFonts w:ascii="Proxima Nova Lt" w:hAnsi="Proxima Nova Lt"/>
                <w:sz w:val="21"/>
                <w:szCs w:val="21"/>
              </w:rPr>
              <w:t>-művelés</w:t>
            </w:r>
          </w:p>
          <w:p w14:paraId="14B67B24" w14:textId="77777777" w:rsidR="00A250D5" w:rsidRPr="00A87701" w:rsidRDefault="00172A64" w:rsidP="00247FBF">
            <w:pPr>
              <w:pStyle w:val="NormlWeb"/>
              <w:spacing w:before="120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-169923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687585" w:rsidRPr="00A87701">
              <w:rPr>
                <w:rFonts w:ascii="Proxima Nova Lt" w:hAnsi="Proxima Nova Lt"/>
                <w:sz w:val="21"/>
                <w:szCs w:val="21"/>
              </w:rPr>
              <w:t xml:space="preserve"> </w:t>
            </w:r>
            <w:r w:rsidR="00A250D5" w:rsidRPr="00A87701">
              <w:rPr>
                <w:rFonts w:ascii="Proxima Nova Lt" w:hAnsi="Proxima Nova Lt"/>
                <w:sz w:val="21"/>
                <w:szCs w:val="21"/>
              </w:rPr>
              <w:t>Ernyőművelés</w:t>
            </w:r>
          </w:p>
          <w:p w14:paraId="379EC442" w14:textId="77777777" w:rsidR="00A250D5" w:rsidRPr="00A87701" w:rsidRDefault="00172A64" w:rsidP="00247FBF">
            <w:pPr>
              <w:pStyle w:val="NormlWeb"/>
              <w:spacing w:before="120"/>
              <w:ind w:right="-566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115533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687585" w:rsidRPr="00A87701">
              <w:rPr>
                <w:rFonts w:ascii="Proxima Nova Lt" w:hAnsi="Proxima Nova Lt"/>
                <w:sz w:val="21"/>
                <w:szCs w:val="21"/>
              </w:rPr>
              <w:t xml:space="preserve"> </w:t>
            </w:r>
            <w:r w:rsidR="00A250D5" w:rsidRPr="00A87701">
              <w:rPr>
                <w:rFonts w:ascii="Proxima Nova Lt" w:hAnsi="Proxima Nova Lt"/>
                <w:sz w:val="21"/>
                <w:szCs w:val="21"/>
              </w:rPr>
              <w:t>Egyesfüggöny (törzsmagasság 160-180 cm)</w:t>
            </w:r>
          </w:p>
          <w:p w14:paraId="60DBE9F2" w14:textId="1B23043E" w:rsidR="00A250D5" w:rsidRPr="00A87701" w:rsidRDefault="00172A64" w:rsidP="00247FBF">
            <w:pPr>
              <w:pStyle w:val="NormlWeb"/>
              <w:spacing w:before="120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-20580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1C05B3" w:rsidRPr="00A87701">
              <w:rPr>
                <w:rFonts w:ascii="Proxima Nova Lt" w:hAnsi="Proxima Nova Lt"/>
                <w:sz w:val="21"/>
                <w:szCs w:val="21"/>
              </w:rPr>
              <w:t xml:space="preserve"> </w:t>
            </w:r>
            <w:r w:rsidR="00A250D5" w:rsidRPr="00A87701">
              <w:rPr>
                <w:rFonts w:ascii="Proxima Nova Lt" w:hAnsi="Proxima Nova Lt"/>
                <w:sz w:val="21"/>
                <w:szCs w:val="21"/>
              </w:rPr>
              <w:t>GDC-művelés (törzsmagasság 160-180 cm)</w:t>
            </w:r>
          </w:p>
          <w:p w14:paraId="6FAADE2D" w14:textId="77777777" w:rsidR="00A250D5" w:rsidRPr="00A87701" w:rsidRDefault="00172A64" w:rsidP="00247FBF">
            <w:pPr>
              <w:pStyle w:val="NormlWeb"/>
              <w:spacing w:before="120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19148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687585" w:rsidRPr="00A87701">
              <w:rPr>
                <w:rFonts w:ascii="Proxima Nova Lt" w:hAnsi="Proxima Nova Lt"/>
                <w:sz w:val="21"/>
                <w:szCs w:val="21"/>
              </w:rPr>
              <w:t xml:space="preserve"> </w:t>
            </w:r>
            <w:proofErr w:type="spellStart"/>
            <w:r w:rsidR="00A250D5" w:rsidRPr="00A87701">
              <w:rPr>
                <w:rFonts w:ascii="Proxima Nova Lt" w:hAnsi="Proxima Nova Lt"/>
                <w:sz w:val="21"/>
                <w:szCs w:val="21"/>
              </w:rPr>
              <w:t>Lyra</w:t>
            </w:r>
            <w:proofErr w:type="spellEnd"/>
            <w:r w:rsidR="00A250D5" w:rsidRPr="00A87701">
              <w:rPr>
                <w:rFonts w:ascii="Proxima Nova Lt" w:hAnsi="Proxima Nova Lt"/>
                <w:sz w:val="21"/>
                <w:szCs w:val="21"/>
              </w:rPr>
              <w:t xml:space="preserve"> művelés</w:t>
            </w:r>
          </w:p>
          <w:p w14:paraId="091A4875" w14:textId="51EF637C" w:rsidR="00A250D5" w:rsidRPr="00A87701" w:rsidRDefault="00172A64" w:rsidP="00247FBF">
            <w:pPr>
              <w:pStyle w:val="NormlWeb"/>
              <w:tabs>
                <w:tab w:val="right" w:leader="dot" w:pos="3997"/>
              </w:tabs>
              <w:spacing w:before="120"/>
              <w:ind w:left="169" w:firstLine="0"/>
              <w:rPr>
                <w:rFonts w:ascii="Proxima Nova Lt" w:hAnsi="Proxima Nova Lt"/>
                <w:sz w:val="21"/>
                <w:szCs w:val="21"/>
              </w:rPr>
            </w:pPr>
            <w:sdt>
              <w:sdtPr>
                <w:rPr>
                  <w:rFonts w:ascii="Proxima Nova Lt" w:hAnsi="Proxima Nova Lt"/>
                  <w:sz w:val="21"/>
                  <w:szCs w:val="21"/>
                </w:rPr>
                <w:id w:val="-8393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A87701">
                  <w:rPr>
                    <w:rFonts w:ascii="Proxima Nova Lt" w:eastAsia="MS Gothic" w:hAnsi="Proxima Nova Lt"/>
                    <w:sz w:val="21"/>
                    <w:szCs w:val="21"/>
                  </w:rPr>
                  <w:t>☐</w:t>
                </w:r>
              </w:sdtContent>
            </w:sdt>
            <w:r w:rsidR="00687585" w:rsidRPr="00A87701">
              <w:rPr>
                <w:rFonts w:ascii="Proxima Nova Lt" w:hAnsi="Proxima Nova Lt"/>
                <w:sz w:val="21"/>
                <w:szCs w:val="21"/>
              </w:rPr>
              <w:t xml:space="preserve"> </w:t>
            </w:r>
            <w:r w:rsidR="00A250D5" w:rsidRPr="00A87701">
              <w:rPr>
                <w:rFonts w:ascii="Proxima Nova Lt" w:hAnsi="Proxima Nova Lt"/>
                <w:sz w:val="21"/>
                <w:szCs w:val="21"/>
              </w:rPr>
              <w:t>egyéb</w:t>
            </w:r>
            <w:r w:rsidR="008E6F36">
              <w:rPr>
                <w:rFonts w:ascii="Proxima Nova Lt" w:hAnsi="Proxima Nova Lt"/>
                <w:sz w:val="21"/>
                <w:szCs w:val="21"/>
              </w:rPr>
              <w:t>:</w:t>
            </w:r>
            <w:r w:rsidR="00A250D5" w:rsidRPr="00A87701">
              <w:rPr>
                <w:rFonts w:ascii="Proxima Nova Lt" w:hAnsi="Proxima Nova Lt"/>
                <w:sz w:val="21"/>
                <w:szCs w:val="21"/>
              </w:rPr>
              <w:tab/>
            </w:r>
          </w:p>
          <w:p w14:paraId="505A5764" w14:textId="77777777" w:rsidR="00A250D5" w:rsidRPr="00A87701" w:rsidRDefault="00A250D5" w:rsidP="00247FBF">
            <w:pPr>
              <w:pStyle w:val="NormlWeb"/>
              <w:tabs>
                <w:tab w:val="right" w:leader="dot" w:pos="3571"/>
              </w:tabs>
              <w:rPr>
                <w:rFonts w:ascii="Proxima Nova Lt" w:hAnsi="Proxima Nova Lt"/>
                <w:sz w:val="21"/>
                <w:szCs w:val="21"/>
              </w:rPr>
            </w:pPr>
          </w:p>
        </w:tc>
      </w:tr>
    </w:tbl>
    <w:p w14:paraId="49ACDE51" w14:textId="79FEB639" w:rsidR="004C4FB0" w:rsidRDefault="004C4FB0" w:rsidP="008D7FE5">
      <w:pPr>
        <w:pStyle w:val="NormlWeb"/>
        <w:ind w:firstLine="0"/>
        <w:rPr>
          <w:rFonts w:ascii="Proxima Nova Lt" w:hAnsi="Proxima Nova Lt"/>
          <w:sz w:val="22"/>
          <w:szCs w:val="22"/>
        </w:rPr>
      </w:pPr>
    </w:p>
    <w:p w14:paraId="3BA19188" w14:textId="77777777" w:rsidR="001A399E" w:rsidRPr="003C1000" w:rsidRDefault="001A399E" w:rsidP="008D7FE5">
      <w:pPr>
        <w:pStyle w:val="NormlWeb"/>
        <w:ind w:firstLine="0"/>
        <w:rPr>
          <w:rFonts w:ascii="Proxima Nova Lt" w:hAnsi="Proxima Nova Lt"/>
          <w:sz w:val="22"/>
          <w:szCs w:val="22"/>
        </w:rPr>
      </w:pPr>
    </w:p>
    <w:p w14:paraId="07D9A571" w14:textId="77777777" w:rsidR="00370D60" w:rsidRPr="003C1000" w:rsidRDefault="00370D60" w:rsidP="008D7FE5">
      <w:pPr>
        <w:pStyle w:val="NormlWeb"/>
        <w:ind w:firstLine="0"/>
        <w:rPr>
          <w:rFonts w:ascii="Proxima Nova Lt" w:hAnsi="Proxima Nova Lt"/>
          <w:sz w:val="22"/>
          <w:szCs w:val="22"/>
        </w:rPr>
      </w:pPr>
    </w:p>
    <w:p w14:paraId="43AC95A0" w14:textId="77777777" w:rsidR="00247FBF" w:rsidRPr="00B7092D" w:rsidRDefault="00247FBF" w:rsidP="008D7FE5">
      <w:pPr>
        <w:pStyle w:val="NormlWeb"/>
        <w:ind w:firstLine="0"/>
        <w:rPr>
          <w:rFonts w:ascii="Proxima Nova Lt" w:hAnsi="Proxima Nova Lt"/>
          <w:b/>
          <w:bCs/>
          <w:iCs/>
          <w:sz w:val="22"/>
          <w:szCs w:val="22"/>
        </w:rPr>
      </w:pPr>
      <w:r w:rsidRPr="00B7092D">
        <w:rPr>
          <w:rFonts w:ascii="Proxima Nova Lt" w:hAnsi="Proxima Nova Lt"/>
          <w:b/>
          <w:bCs/>
          <w:iCs/>
          <w:sz w:val="22"/>
          <w:szCs w:val="22"/>
        </w:rPr>
        <w:t>8. Tőkeállomány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0D60" w:rsidRPr="003C1000" w14:paraId="25ABA1CF" w14:textId="77777777" w:rsidTr="00247FBF">
        <w:tc>
          <w:tcPr>
            <w:tcW w:w="9498" w:type="dxa"/>
            <w:shd w:val="clear" w:color="auto" w:fill="auto"/>
          </w:tcPr>
          <w:p w14:paraId="4EF4F018" w14:textId="77777777" w:rsidR="00247FBF" w:rsidRPr="003C1000" w:rsidRDefault="00247FBF" w:rsidP="00247FBF">
            <w:pPr>
              <w:tabs>
                <w:tab w:val="left" w:leader="dot" w:pos="2552"/>
                <w:tab w:val="left" w:leader="dot" w:pos="4253"/>
                <w:tab w:val="left" w:leader="dot" w:pos="5103"/>
                <w:tab w:val="left" w:leader="dot" w:pos="5812"/>
              </w:tabs>
              <w:spacing w:before="120"/>
              <w:ind w:left="172"/>
              <w:rPr>
                <w:rFonts w:ascii="Proxima Nova Lt" w:eastAsia="Calibri" w:hAnsi="Proxima Nova Lt"/>
                <w:lang w:eastAsia="en-US"/>
              </w:rPr>
            </w:pPr>
            <w:r w:rsidRPr="003C1000">
              <w:rPr>
                <w:rFonts w:ascii="Proxima Nova Lt" w:eastAsia="Calibri" w:hAnsi="Proxima Nova Lt"/>
                <w:lang w:eastAsia="en-US"/>
              </w:rPr>
              <w:t>Telepített tőkeszám: _______________tő/ha</w:t>
            </w:r>
          </w:p>
        </w:tc>
      </w:tr>
      <w:tr w:rsidR="00370D60" w:rsidRPr="003C1000" w14:paraId="658B9F3E" w14:textId="77777777" w:rsidTr="00247FBF">
        <w:tc>
          <w:tcPr>
            <w:tcW w:w="9498" w:type="dxa"/>
            <w:shd w:val="clear" w:color="auto" w:fill="auto"/>
          </w:tcPr>
          <w:p w14:paraId="446B5AEA" w14:textId="77777777" w:rsidR="00247FBF" w:rsidRPr="003C1000" w:rsidRDefault="00247FBF" w:rsidP="00247FBF">
            <w:pPr>
              <w:tabs>
                <w:tab w:val="left" w:leader="dot" w:pos="2552"/>
                <w:tab w:val="left" w:leader="dot" w:pos="4253"/>
                <w:tab w:val="left" w:leader="dot" w:pos="5103"/>
                <w:tab w:val="left" w:leader="dot" w:pos="5812"/>
              </w:tabs>
              <w:spacing w:before="120"/>
              <w:ind w:left="172"/>
              <w:rPr>
                <w:rFonts w:ascii="Proxima Nova Lt" w:eastAsia="Calibri" w:hAnsi="Proxima Nova Lt"/>
                <w:lang w:eastAsia="en-US"/>
              </w:rPr>
            </w:pPr>
            <w:r w:rsidRPr="003C1000">
              <w:rPr>
                <w:rFonts w:ascii="Proxima Nova Lt" w:eastAsia="Calibri" w:hAnsi="Proxima Nova Lt"/>
                <w:lang w:eastAsia="en-US"/>
              </w:rPr>
              <w:t xml:space="preserve">Tényleges tőkeszám:  </w:t>
            </w:r>
            <w:sdt>
              <w:sdtPr>
                <w:rPr>
                  <w:rFonts w:ascii="Proxima Nova Lt" w:eastAsia="Calibri" w:hAnsi="Proxima Nova Lt"/>
                  <w:lang w:eastAsia="en-US"/>
                </w:rPr>
                <w:id w:val="-125436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lang w:eastAsia="en-US"/>
                  </w:rPr>
                  <w:t>☐</w:t>
                </w:r>
              </w:sdtContent>
            </w:sdt>
            <w:r w:rsidRPr="003C1000">
              <w:rPr>
                <w:rFonts w:ascii="Proxima Nova Lt" w:eastAsia="Calibri" w:hAnsi="Proxima Nova Lt"/>
                <w:lang w:eastAsia="en-US"/>
              </w:rPr>
              <w:t xml:space="preserve"> </w:t>
            </w:r>
            <w:r w:rsidRPr="003C1000">
              <w:rPr>
                <w:rFonts w:ascii="Proxima Nova Lt" w:eastAsia="Calibri" w:hAnsi="Proxima Nova Lt"/>
                <w:u w:val="single"/>
                <w:lang w:eastAsia="en-US"/>
              </w:rPr>
              <w:t>&gt;</w:t>
            </w:r>
            <w:r w:rsidRPr="003C1000">
              <w:rPr>
                <w:rFonts w:ascii="Proxima Nova Lt" w:eastAsia="Calibri" w:hAnsi="Proxima Nova Lt"/>
                <w:lang w:eastAsia="en-US"/>
              </w:rPr>
              <w:t xml:space="preserve"> 90 </w:t>
            </w:r>
            <w:proofErr w:type="gramStart"/>
            <w:r w:rsidRPr="003C1000">
              <w:rPr>
                <w:rFonts w:ascii="Proxima Nova Lt" w:eastAsia="Calibri" w:hAnsi="Proxima Nova Lt"/>
                <w:lang w:eastAsia="en-US"/>
              </w:rPr>
              <w:t>% ,</w:t>
            </w:r>
            <w:proofErr w:type="gramEnd"/>
            <w:r w:rsidRPr="003C1000">
              <w:rPr>
                <w:rFonts w:ascii="Proxima Nova Lt" w:eastAsia="Calibri" w:hAnsi="Proxima Nova Lt"/>
                <w:lang w:eastAsia="en-US"/>
              </w:rPr>
              <w:t xml:space="preserve"> </w:t>
            </w:r>
            <w:sdt>
              <w:sdtPr>
                <w:rPr>
                  <w:rFonts w:ascii="Proxima Nova Lt" w:eastAsia="Calibri" w:hAnsi="Proxima Nova Lt"/>
                  <w:lang w:eastAsia="en-US"/>
                </w:rPr>
                <w:id w:val="172131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lang w:eastAsia="en-US"/>
                  </w:rPr>
                  <w:t>☐</w:t>
                </w:r>
              </w:sdtContent>
            </w:sdt>
            <w:r w:rsidRPr="003C1000">
              <w:rPr>
                <w:rFonts w:ascii="Proxima Nova Lt" w:eastAsia="Calibri" w:hAnsi="Proxima Nova Lt"/>
                <w:lang w:eastAsia="en-US"/>
              </w:rPr>
              <w:t xml:space="preserve">  89-75%,  </w:t>
            </w:r>
            <w:sdt>
              <w:sdtPr>
                <w:rPr>
                  <w:rFonts w:ascii="Proxima Nova Lt" w:eastAsia="Calibri" w:hAnsi="Proxima Nova Lt"/>
                  <w:lang w:eastAsia="en-US"/>
                </w:rPr>
                <w:id w:val="-4467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lang w:eastAsia="en-US"/>
                  </w:rPr>
                  <w:t>☐</w:t>
                </w:r>
              </w:sdtContent>
            </w:sdt>
            <w:r w:rsidRPr="003C1000">
              <w:rPr>
                <w:rFonts w:ascii="Proxima Nova Lt" w:eastAsia="Calibri" w:hAnsi="Proxima Nova Lt"/>
                <w:lang w:eastAsia="en-US"/>
              </w:rPr>
              <w:t xml:space="preserve"> 74-50%,    </w:t>
            </w:r>
            <w:sdt>
              <w:sdtPr>
                <w:rPr>
                  <w:rFonts w:ascii="Proxima Nova Lt" w:eastAsia="Calibri" w:hAnsi="Proxima Nova Lt"/>
                  <w:lang w:eastAsia="en-US"/>
                </w:rPr>
                <w:id w:val="-1597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585" w:rsidRPr="003C1000">
                  <w:rPr>
                    <w:rFonts w:ascii="Proxima Nova Lt" w:eastAsia="MS Gothic" w:hAnsi="Proxima Nova Lt"/>
                    <w:lang w:eastAsia="en-US"/>
                  </w:rPr>
                  <w:t>☐</w:t>
                </w:r>
              </w:sdtContent>
            </w:sdt>
            <w:r w:rsidRPr="003C1000">
              <w:rPr>
                <w:rFonts w:ascii="Proxima Nova Lt" w:eastAsia="Calibri" w:hAnsi="Proxima Nova Lt"/>
                <w:lang w:eastAsia="en-US"/>
              </w:rPr>
              <w:t xml:space="preserve"> </w:t>
            </w:r>
            <w:r w:rsidRPr="003C1000">
              <w:rPr>
                <w:rFonts w:ascii="Proxima Nova Lt" w:eastAsia="Calibri" w:hAnsi="Proxima Nova Lt"/>
                <w:u w:val="single"/>
                <w:lang w:eastAsia="en-US"/>
              </w:rPr>
              <w:t>&lt;</w:t>
            </w:r>
            <w:r w:rsidRPr="003C1000">
              <w:rPr>
                <w:rFonts w:ascii="Proxima Nova Lt" w:eastAsia="Calibri" w:hAnsi="Proxima Nova Lt"/>
                <w:lang w:eastAsia="en-US"/>
              </w:rPr>
              <w:t xml:space="preserve"> 49%</w:t>
            </w:r>
          </w:p>
        </w:tc>
      </w:tr>
    </w:tbl>
    <w:p w14:paraId="3868FE5E" w14:textId="77777777" w:rsidR="001F6647" w:rsidRPr="003C1000" w:rsidRDefault="001F6647" w:rsidP="001F6647">
      <w:pPr>
        <w:tabs>
          <w:tab w:val="left" w:leader="dot" w:pos="2552"/>
          <w:tab w:val="left" w:leader="dot" w:pos="4253"/>
          <w:tab w:val="left" w:leader="dot" w:pos="5103"/>
          <w:tab w:val="left" w:leader="dot" w:pos="5812"/>
        </w:tabs>
        <w:spacing w:before="120"/>
        <w:ind w:left="-284"/>
        <w:rPr>
          <w:rFonts w:ascii="Proxima Nova Lt" w:eastAsia="Calibri" w:hAnsi="Proxima Nova Lt"/>
          <w:lang w:eastAsia="en-US"/>
        </w:rPr>
      </w:pPr>
    </w:p>
    <w:p w14:paraId="2EF324C1" w14:textId="51384FC0" w:rsidR="00370D60" w:rsidRDefault="00370D60" w:rsidP="001F6647">
      <w:pPr>
        <w:tabs>
          <w:tab w:val="left" w:leader="dot" w:pos="2552"/>
          <w:tab w:val="left" w:leader="dot" w:pos="4253"/>
          <w:tab w:val="left" w:leader="dot" w:pos="5103"/>
          <w:tab w:val="left" w:leader="dot" w:pos="5812"/>
        </w:tabs>
        <w:spacing w:before="120"/>
        <w:ind w:left="-284"/>
        <w:rPr>
          <w:rFonts w:ascii="Proxima Nova Lt" w:eastAsia="Calibri" w:hAnsi="Proxima Nova Lt"/>
          <w:lang w:eastAsia="en-US"/>
        </w:rPr>
      </w:pPr>
    </w:p>
    <w:p w14:paraId="78585522" w14:textId="77777777" w:rsidR="00B7092D" w:rsidRPr="003C1000" w:rsidRDefault="00B7092D" w:rsidP="001F6647">
      <w:pPr>
        <w:tabs>
          <w:tab w:val="left" w:leader="dot" w:pos="2552"/>
          <w:tab w:val="left" w:leader="dot" w:pos="4253"/>
          <w:tab w:val="left" w:leader="dot" w:pos="5103"/>
          <w:tab w:val="left" w:leader="dot" w:pos="5812"/>
        </w:tabs>
        <w:spacing w:before="120"/>
        <w:ind w:left="-284"/>
        <w:rPr>
          <w:rFonts w:ascii="Proxima Nova Lt" w:eastAsia="Calibri" w:hAnsi="Proxima Nova Lt"/>
          <w:lang w:eastAsia="en-US"/>
        </w:rPr>
      </w:pPr>
    </w:p>
    <w:p w14:paraId="684D1767" w14:textId="73D68AF4" w:rsidR="00B7092D" w:rsidRDefault="00B7092D" w:rsidP="002A2C47">
      <w:pPr>
        <w:tabs>
          <w:tab w:val="right" w:leader="underscore" w:pos="9072"/>
        </w:tabs>
        <w:spacing w:before="120"/>
        <w:rPr>
          <w:rFonts w:ascii="Proxima Nova Lt" w:eastAsia="Calibri" w:hAnsi="Proxima Nova Lt"/>
          <w:lang w:eastAsia="en-US"/>
        </w:rPr>
      </w:pPr>
      <w:r>
        <w:rPr>
          <w:rFonts w:ascii="Proxima Nova Lt" w:eastAsia="Calibri" w:hAnsi="Proxima Nova Lt"/>
          <w:lang w:eastAsia="en-US"/>
        </w:rPr>
        <w:t>Benyújtás oka:</w:t>
      </w:r>
      <w:r>
        <w:rPr>
          <w:rFonts w:ascii="Proxima Nova Lt" w:eastAsia="Calibri" w:hAnsi="Proxima Nova Lt"/>
          <w:lang w:eastAsia="en-US"/>
        </w:rPr>
        <w:tab/>
      </w:r>
    </w:p>
    <w:p w14:paraId="5884BF99" w14:textId="4C2D7D03" w:rsidR="00B7092D" w:rsidRDefault="00B7092D" w:rsidP="002A2C47">
      <w:pPr>
        <w:tabs>
          <w:tab w:val="right" w:leader="underscore" w:pos="9072"/>
        </w:tabs>
        <w:spacing w:before="120"/>
        <w:rPr>
          <w:rFonts w:ascii="Proxima Nova Lt" w:eastAsia="Calibri" w:hAnsi="Proxima Nova Lt"/>
          <w:lang w:eastAsia="en-US"/>
        </w:rPr>
      </w:pPr>
      <w:r>
        <w:rPr>
          <w:rFonts w:ascii="Proxima Nova Lt" w:eastAsia="Calibri" w:hAnsi="Proxima Nova Lt"/>
          <w:lang w:eastAsia="en-US"/>
        </w:rPr>
        <w:tab/>
      </w:r>
    </w:p>
    <w:p w14:paraId="0821C9B7" w14:textId="466B9D13" w:rsidR="00B7092D" w:rsidRDefault="00B7092D" w:rsidP="002A2C47">
      <w:pPr>
        <w:tabs>
          <w:tab w:val="right" w:leader="underscore" w:pos="9072"/>
        </w:tabs>
        <w:spacing w:before="120"/>
        <w:rPr>
          <w:rFonts w:ascii="Proxima Nova Lt" w:eastAsia="Calibri" w:hAnsi="Proxima Nova Lt"/>
          <w:lang w:eastAsia="en-US"/>
        </w:rPr>
      </w:pPr>
      <w:r>
        <w:rPr>
          <w:rFonts w:ascii="Proxima Nova Lt" w:eastAsia="Calibri" w:hAnsi="Proxima Nova Lt"/>
          <w:lang w:eastAsia="en-US"/>
        </w:rPr>
        <w:tab/>
      </w:r>
    </w:p>
    <w:p w14:paraId="2975C482" w14:textId="26008A91" w:rsidR="00B7092D" w:rsidRDefault="00B7092D" w:rsidP="002A2C47">
      <w:pPr>
        <w:tabs>
          <w:tab w:val="right" w:leader="underscore" w:pos="9072"/>
        </w:tabs>
        <w:spacing w:before="120"/>
        <w:rPr>
          <w:rFonts w:ascii="Proxima Nova Lt" w:eastAsia="Calibri" w:hAnsi="Proxima Nova Lt"/>
          <w:lang w:eastAsia="en-US"/>
        </w:rPr>
      </w:pPr>
      <w:r>
        <w:rPr>
          <w:rFonts w:ascii="Proxima Nova Lt" w:eastAsia="Calibri" w:hAnsi="Proxima Nova Lt"/>
          <w:lang w:eastAsia="en-US"/>
        </w:rPr>
        <w:tab/>
      </w:r>
    </w:p>
    <w:p w14:paraId="221C4277" w14:textId="77777777" w:rsidR="00B7092D" w:rsidRDefault="00B7092D" w:rsidP="00B7092D">
      <w:pPr>
        <w:tabs>
          <w:tab w:val="right" w:leader="dot" w:pos="9072"/>
        </w:tabs>
        <w:spacing w:before="120"/>
        <w:rPr>
          <w:rFonts w:ascii="Proxima Nova Lt" w:eastAsia="Calibri" w:hAnsi="Proxima Nova Lt"/>
          <w:lang w:eastAsia="en-US"/>
        </w:rPr>
      </w:pPr>
    </w:p>
    <w:p w14:paraId="62E2CE32" w14:textId="47A204A2" w:rsidR="00B7092D" w:rsidRDefault="00B7092D" w:rsidP="00B7092D">
      <w:pPr>
        <w:tabs>
          <w:tab w:val="right" w:leader="dot" w:pos="9072"/>
        </w:tabs>
        <w:spacing w:before="120"/>
        <w:rPr>
          <w:rFonts w:ascii="Proxima Nova Lt" w:eastAsia="Calibri" w:hAnsi="Proxima Nova Lt"/>
          <w:lang w:eastAsia="en-US"/>
        </w:rPr>
      </w:pPr>
    </w:p>
    <w:p w14:paraId="2D98927B" w14:textId="77777777" w:rsidR="00B7092D" w:rsidRDefault="00B7092D" w:rsidP="00B7092D">
      <w:pPr>
        <w:tabs>
          <w:tab w:val="right" w:leader="dot" w:pos="9072"/>
        </w:tabs>
        <w:spacing w:before="120"/>
        <w:rPr>
          <w:rFonts w:ascii="Proxima Nova Lt" w:eastAsia="Calibri" w:hAnsi="Proxima Nova Lt"/>
          <w:lang w:eastAsia="en-US"/>
        </w:rPr>
      </w:pPr>
    </w:p>
    <w:p w14:paraId="40D5DA54" w14:textId="312E93A4" w:rsidR="00BB4AE3" w:rsidRPr="003C1000" w:rsidRDefault="00B7092D" w:rsidP="002A2C47">
      <w:pPr>
        <w:tabs>
          <w:tab w:val="right" w:leader="underscore" w:pos="9072"/>
        </w:tabs>
        <w:spacing w:before="120"/>
        <w:rPr>
          <w:rFonts w:ascii="Proxima Nova Lt" w:eastAsia="Calibri" w:hAnsi="Proxima Nova Lt"/>
          <w:lang w:eastAsia="en-US"/>
        </w:rPr>
      </w:pPr>
      <w:r>
        <w:rPr>
          <w:rFonts w:ascii="Proxima Nova Lt" w:eastAsia="Calibri" w:hAnsi="Proxima Nova Lt"/>
          <w:lang w:eastAsia="en-US"/>
        </w:rPr>
        <w:t>Csatolt dokumentum:</w:t>
      </w:r>
      <w:r>
        <w:rPr>
          <w:rFonts w:ascii="Proxima Nova Lt" w:eastAsia="Calibri" w:hAnsi="Proxima Nova Lt"/>
          <w:lang w:eastAsia="en-US"/>
        </w:rPr>
        <w:tab/>
      </w:r>
    </w:p>
    <w:p w14:paraId="672596AA" w14:textId="77777777" w:rsidR="00BB4AE3" w:rsidRPr="003C1000" w:rsidRDefault="00BB4AE3" w:rsidP="001F6647">
      <w:pPr>
        <w:tabs>
          <w:tab w:val="left" w:leader="dot" w:pos="2552"/>
          <w:tab w:val="left" w:leader="dot" w:pos="4253"/>
          <w:tab w:val="left" w:leader="dot" w:pos="5103"/>
          <w:tab w:val="left" w:leader="dot" w:pos="5812"/>
        </w:tabs>
        <w:spacing w:before="120"/>
        <w:ind w:left="-284"/>
        <w:rPr>
          <w:rFonts w:ascii="Proxima Nova Lt" w:eastAsia="Calibri" w:hAnsi="Proxima Nova Lt"/>
          <w:lang w:eastAsia="en-US"/>
        </w:rPr>
      </w:pPr>
    </w:p>
    <w:p w14:paraId="2811E2E8" w14:textId="77777777" w:rsidR="00BB4AE3" w:rsidRPr="003C1000" w:rsidRDefault="00BB4AE3" w:rsidP="00B7092D">
      <w:pPr>
        <w:tabs>
          <w:tab w:val="left" w:leader="dot" w:pos="2552"/>
          <w:tab w:val="left" w:leader="dot" w:pos="4253"/>
          <w:tab w:val="left" w:leader="dot" w:pos="5103"/>
          <w:tab w:val="left" w:leader="dot" w:pos="5812"/>
        </w:tabs>
        <w:spacing w:before="120"/>
        <w:rPr>
          <w:rFonts w:ascii="Proxima Nova Lt" w:eastAsia="Calibri" w:hAnsi="Proxima Nova Lt"/>
          <w:lang w:eastAsia="en-US"/>
        </w:rPr>
      </w:pPr>
    </w:p>
    <w:p w14:paraId="66FE5765" w14:textId="77777777" w:rsidR="00B7092D" w:rsidRPr="003C1000" w:rsidRDefault="00B7092D" w:rsidP="001F6647">
      <w:pPr>
        <w:tabs>
          <w:tab w:val="left" w:leader="dot" w:pos="2552"/>
          <w:tab w:val="left" w:leader="dot" w:pos="4253"/>
          <w:tab w:val="left" w:leader="dot" w:pos="5103"/>
          <w:tab w:val="left" w:leader="dot" w:pos="5812"/>
        </w:tabs>
        <w:spacing w:before="120"/>
        <w:ind w:left="-284"/>
        <w:rPr>
          <w:rFonts w:ascii="Proxima Nova Lt" w:eastAsia="Calibri" w:hAnsi="Proxima Nova Lt"/>
          <w:lang w:eastAsia="en-US"/>
        </w:rPr>
      </w:pPr>
    </w:p>
    <w:p w14:paraId="53409FBF" w14:textId="77777777" w:rsidR="00BB4AE3" w:rsidRPr="003C1000" w:rsidRDefault="00BB4AE3" w:rsidP="001F6647">
      <w:pPr>
        <w:tabs>
          <w:tab w:val="left" w:leader="dot" w:pos="2552"/>
          <w:tab w:val="left" w:leader="dot" w:pos="4253"/>
          <w:tab w:val="left" w:leader="dot" w:pos="5103"/>
          <w:tab w:val="left" w:leader="dot" w:pos="5812"/>
        </w:tabs>
        <w:spacing w:before="120"/>
        <w:ind w:left="-284"/>
        <w:rPr>
          <w:rFonts w:ascii="Proxima Nova Lt" w:eastAsia="Calibri" w:hAnsi="Proxima Nova Lt"/>
          <w:lang w:eastAsia="en-US"/>
        </w:rPr>
      </w:pPr>
    </w:p>
    <w:p w14:paraId="713D3A6D" w14:textId="48C746D5" w:rsidR="001F6647" w:rsidRPr="003C1000" w:rsidRDefault="001F6647" w:rsidP="008E6F36">
      <w:pPr>
        <w:tabs>
          <w:tab w:val="left" w:leader="dot" w:pos="4820"/>
        </w:tabs>
        <w:spacing w:before="120"/>
        <w:ind w:left="-284"/>
        <w:rPr>
          <w:rFonts w:ascii="Proxima Nova Lt" w:eastAsia="Calibri" w:hAnsi="Proxima Nova Lt"/>
          <w:lang w:eastAsia="en-US"/>
        </w:rPr>
      </w:pPr>
      <w:bookmarkStart w:id="1" w:name="_Hlk15888123"/>
      <w:r w:rsidRPr="003C1000">
        <w:rPr>
          <w:rFonts w:ascii="Proxima Nova Lt" w:eastAsia="Calibri" w:hAnsi="Proxima Nova Lt"/>
          <w:lang w:eastAsia="en-US"/>
        </w:rPr>
        <w:t>Kelt.:</w:t>
      </w:r>
      <w:bookmarkStart w:id="2" w:name="_Hlk15888064"/>
      <w:r w:rsidRPr="003C1000">
        <w:rPr>
          <w:rFonts w:ascii="Proxima Nova Lt" w:eastAsia="Calibri" w:hAnsi="Proxima Nova Lt"/>
          <w:lang w:eastAsia="en-US"/>
        </w:rPr>
        <w:tab/>
      </w:r>
      <w:bookmarkEnd w:id="1"/>
      <w:bookmarkEnd w:id="2"/>
    </w:p>
    <w:p w14:paraId="54F751D8" w14:textId="77777777" w:rsidR="00370D60" w:rsidRPr="003C1000" w:rsidRDefault="00370D60" w:rsidP="001F6647">
      <w:pPr>
        <w:tabs>
          <w:tab w:val="left" w:leader="dot" w:pos="2552"/>
          <w:tab w:val="left" w:leader="dot" w:pos="4253"/>
          <w:tab w:val="left" w:leader="dot" w:pos="5103"/>
          <w:tab w:val="left" w:leader="dot" w:pos="5812"/>
        </w:tabs>
        <w:spacing w:before="120"/>
        <w:ind w:left="-284"/>
        <w:rPr>
          <w:rFonts w:ascii="Proxima Nova Lt" w:eastAsia="Calibri" w:hAnsi="Proxima Nova Lt"/>
          <w:lang w:eastAsia="en-US"/>
        </w:rPr>
      </w:pPr>
    </w:p>
    <w:p w14:paraId="2F0BBB30" w14:textId="6FC6F821" w:rsidR="00530CD5" w:rsidRDefault="00530CD5" w:rsidP="001F6647">
      <w:pPr>
        <w:tabs>
          <w:tab w:val="left" w:leader="dot" w:pos="2552"/>
          <w:tab w:val="left" w:leader="dot" w:pos="4253"/>
          <w:tab w:val="left" w:leader="dot" w:pos="5103"/>
          <w:tab w:val="left" w:leader="dot" w:pos="5812"/>
        </w:tabs>
        <w:spacing w:before="120"/>
        <w:ind w:left="-284"/>
        <w:rPr>
          <w:rFonts w:ascii="Proxima Nova Lt" w:eastAsia="Calibri" w:hAnsi="Proxima Nova Lt"/>
          <w:lang w:eastAsia="en-US"/>
        </w:rPr>
      </w:pPr>
    </w:p>
    <w:p w14:paraId="3F29F0B7" w14:textId="77777777" w:rsidR="00B7092D" w:rsidRPr="003C1000" w:rsidRDefault="00B7092D" w:rsidP="001F6647">
      <w:pPr>
        <w:tabs>
          <w:tab w:val="left" w:leader="dot" w:pos="2552"/>
          <w:tab w:val="left" w:leader="dot" w:pos="4253"/>
          <w:tab w:val="left" w:leader="dot" w:pos="5103"/>
          <w:tab w:val="left" w:leader="dot" w:pos="5812"/>
        </w:tabs>
        <w:spacing w:before="120"/>
        <w:ind w:left="-284"/>
        <w:rPr>
          <w:rFonts w:ascii="Proxima Nova Lt" w:eastAsia="Calibri" w:hAnsi="Proxima Nova Lt"/>
          <w:lang w:eastAsia="en-US"/>
        </w:rPr>
      </w:pPr>
    </w:p>
    <w:p w14:paraId="7018F39B" w14:textId="77777777" w:rsidR="00530CD5" w:rsidRPr="003C1000" w:rsidRDefault="00530CD5" w:rsidP="001F6647">
      <w:pPr>
        <w:tabs>
          <w:tab w:val="left" w:leader="dot" w:pos="2552"/>
          <w:tab w:val="left" w:leader="dot" w:pos="4253"/>
          <w:tab w:val="left" w:leader="dot" w:pos="5103"/>
          <w:tab w:val="left" w:leader="dot" w:pos="5812"/>
        </w:tabs>
        <w:spacing w:before="120"/>
        <w:ind w:left="-284"/>
        <w:rPr>
          <w:rFonts w:ascii="Proxima Nova Lt" w:eastAsia="Calibri" w:hAnsi="Proxima Nova Lt"/>
          <w:lang w:eastAsia="en-US"/>
        </w:rPr>
      </w:pPr>
    </w:p>
    <w:p w14:paraId="084672FB" w14:textId="5797E864" w:rsidR="001F6647" w:rsidRPr="003C1000" w:rsidRDefault="001F6647" w:rsidP="00CF5758">
      <w:pPr>
        <w:tabs>
          <w:tab w:val="left" w:pos="5954"/>
          <w:tab w:val="right" w:leader="dot" w:pos="9781"/>
        </w:tabs>
        <w:spacing w:before="120"/>
        <w:ind w:left="142"/>
        <w:rPr>
          <w:rFonts w:ascii="Proxima Nova Lt" w:eastAsia="Calibri" w:hAnsi="Proxima Nova Lt"/>
          <w:lang w:eastAsia="en-US"/>
        </w:rPr>
      </w:pPr>
      <w:r w:rsidRPr="003C1000">
        <w:rPr>
          <w:rFonts w:ascii="Proxima Nova Lt" w:eastAsia="Calibri" w:hAnsi="Proxima Nova Lt"/>
          <w:lang w:eastAsia="en-US"/>
        </w:rPr>
        <w:tab/>
      </w:r>
      <w:r w:rsidRPr="003C1000">
        <w:rPr>
          <w:rFonts w:ascii="Proxima Nova Lt" w:eastAsia="Calibri" w:hAnsi="Proxima Nova Lt"/>
          <w:lang w:eastAsia="en-US"/>
        </w:rPr>
        <w:tab/>
      </w:r>
      <w:r w:rsidR="00CF5758">
        <w:rPr>
          <w:rFonts w:ascii="Proxima Nova Lt" w:eastAsia="Calibri" w:hAnsi="Proxima Nova Lt"/>
          <w:lang w:eastAsia="en-US"/>
        </w:rPr>
        <w:tab/>
      </w:r>
    </w:p>
    <w:p w14:paraId="11B5A96E" w14:textId="300A0B69" w:rsidR="00687585" w:rsidRPr="003C1000" w:rsidRDefault="001F6647" w:rsidP="00CF5758">
      <w:pPr>
        <w:tabs>
          <w:tab w:val="left" w:pos="6379"/>
        </w:tabs>
        <w:spacing w:before="120"/>
        <w:ind w:left="142"/>
        <w:rPr>
          <w:rFonts w:ascii="Proxima Nova Lt" w:eastAsia="Calibri" w:hAnsi="Proxima Nova Lt"/>
          <w:lang w:eastAsia="en-US"/>
        </w:rPr>
      </w:pPr>
      <w:r w:rsidRPr="003C1000">
        <w:rPr>
          <w:rFonts w:ascii="Proxima Nova Lt" w:eastAsia="Calibri" w:hAnsi="Proxima Nova Lt"/>
          <w:lang w:eastAsia="en-US"/>
        </w:rPr>
        <w:tab/>
        <w:t>adatszolgáltató aláírása</w:t>
      </w:r>
    </w:p>
    <w:p w14:paraId="0C647E10" w14:textId="0644D7CD" w:rsidR="00096711" w:rsidRPr="003C1000" w:rsidRDefault="00096711" w:rsidP="00370D60">
      <w:pPr>
        <w:tabs>
          <w:tab w:val="left" w:pos="6804"/>
        </w:tabs>
        <w:spacing w:before="120"/>
        <w:ind w:left="142"/>
        <w:rPr>
          <w:rFonts w:ascii="Proxima Nova Lt" w:eastAsia="Calibri" w:hAnsi="Proxima Nova Lt"/>
          <w:lang w:eastAsia="en-US"/>
        </w:rPr>
      </w:pPr>
    </w:p>
    <w:p w14:paraId="354BFB4B" w14:textId="77777777" w:rsidR="00CF5758" w:rsidRPr="003C1000" w:rsidRDefault="00CF5758" w:rsidP="00B7092D">
      <w:pPr>
        <w:tabs>
          <w:tab w:val="left" w:pos="6804"/>
        </w:tabs>
        <w:spacing w:before="120"/>
        <w:rPr>
          <w:rFonts w:ascii="Proxima Nova Lt" w:eastAsia="Calibri" w:hAnsi="Proxima Nova Lt"/>
          <w:lang w:eastAsia="en-US"/>
        </w:rPr>
      </w:pPr>
    </w:p>
    <w:sectPr w:rsidR="00CF5758" w:rsidRPr="003C1000" w:rsidSect="001A399E">
      <w:headerReference w:type="default" r:id="rId9"/>
      <w:type w:val="continuous"/>
      <w:pgSz w:w="11906" w:h="16838"/>
      <w:pgMar w:top="1418" w:right="1417" w:bottom="851" w:left="141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D176" w14:textId="77777777" w:rsidR="00172A64" w:rsidRDefault="00172A64" w:rsidP="006533BB">
      <w:r>
        <w:separator/>
      </w:r>
    </w:p>
  </w:endnote>
  <w:endnote w:type="continuationSeparator" w:id="0">
    <w:p w14:paraId="2191E35F" w14:textId="77777777" w:rsidR="00172A64" w:rsidRDefault="00172A64" w:rsidP="006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13E2" w14:textId="77777777" w:rsidR="00172A64" w:rsidRDefault="00172A64" w:rsidP="006533BB">
      <w:r>
        <w:separator/>
      </w:r>
    </w:p>
  </w:footnote>
  <w:footnote w:type="continuationSeparator" w:id="0">
    <w:p w14:paraId="2E41F5FC" w14:textId="77777777" w:rsidR="00172A64" w:rsidRDefault="00172A64" w:rsidP="0065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Proxima Nova Lt" w:hAnsi="Proxima Nova Lt"/>
        <w:sz w:val="18"/>
        <w:szCs w:val="18"/>
      </w:rPr>
    </w:sdtEndPr>
    <w:sdtContent>
      <w:p w14:paraId="69E6DDE7" w14:textId="77777777" w:rsidR="00B7092D" w:rsidRPr="00B7092D" w:rsidRDefault="00B7092D">
        <w:pPr>
          <w:pStyle w:val="lfej"/>
          <w:jc w:val="right"/>
          <w:rPr>
            <w:rFonts w:ascii="Proxima Nova Lt" w:hAnsi="Proxima Nova Lt"/>
            <w:sz w:val="18"/>
            <w:szCs w:val="18"/>
          </w:rPr>
        </w:pPr>
        <w:r w:rsidRPr="00B7092D">
          <w:rPr>
            <w:rFonts w:ascii="Proxima Nova Lt" w:hAnsi="Proxima Nova Lt"/>
            <w:sz w:val="18"/>
            <w:szCs w:val="18"/>
          </w:rPr>
          <w:t xml:space="preserve">oldal </w:t>
        </w:r>
        <w:r w:rsidRPr="00B7092D">
          <w:rPr>
            <w:rFonts w:ascii="Proxima Nova Lt" w:hAnsi="Proxima Nova Lt"/>
            <w:b/>
            <w:bCs/>
            <w:sz w:val="18"/>
            <w:szCs w:val="18"/>
          </w:rPr>
          <w:fldChar w:fldCharType="begin"/>
        </w:r>
        <w:r w:rsidRPr="00B7092D">
          <w:rPr>
            <w:rFonts w:ascii="Proxima Nova Lt" w:hAnsi="Proxima Nova Lt"/>
            <w:b/>
            <w:bCs/>
            <w:sz w:val="18"/>
            <w:szCs w:val="18"/>
          </w:rPr>
          <w:instrText>PAGE</w:instrText>
        </w:r>
        <w:r w:rsidRPr="00B7092D">
          <w:rPr>
            <w:rFonts w:ascii="Proxima Nova Lt" w:hAnsi="Proxima Nova Lt"/>
            <w:b/>
            <w:bCs/>
            <w:sz w:val="18"/>
            <w:szCs w:val="18"/>
          </w:rPr>
          <w:fldChar w:fldCharType="separate"/>
        </w:r>
        <w:r w:rsidRPr="00B7092D">
          <w:rPr>
            <w:rFonts w:ascii="Proxima Nova Lt" w:hAnsi="Proxima Nova Lt"/>
            <w:b/>
            <w:bCs/>
            <w:sz w:val="18"/>
            <w:szCs w:val="18"/>
          </w:rPr>
          <w:t>2</w:t>
        </w:r>
        <w:r w:rsidRPr="00B7092D">
          <w:rPr>
            <w:rFonts w:ascii="Proxima Nova Lt" w:hAnsi="Proxima Nova Lt"/>
            <w:b/>
            <w:bCs/>
            <w:sz w:val="18"/>
            <w:szCs w:val="18"/>
          </w:rPr>
          <w:fldChar w:fldCharType="end"/>
        </w:r>
        <w:r w:rsidRPr="00B7092D">
          <w:rPr>
            <w:rFonts w:ascii="Proxima Nova Lt" w:hAnsi="Proxima Nova Lt"/>
            <w:sz w:val="18"/>
            <w:szCs w:val="18"/>
          </w:rPr>
          <w:t xml:space="preserve"> / </w:t>
        </w:r>
        <w:r w:rsidRPr="00B7092D">
          <w:rPr>
            <w:rFonts w:ascii="Proxima Nova Lt" w:hAnsi="Proxima Nova Lt"/>
            <w:b/>
            <w:bCs/>
            <w:sz w:val="18"/>
            <w:szCs w:val="18"/>
          </w:rPr>
          <w:fldChar w:fldCharType="begin"/>
        </w:r>
        <w:r w:rsidRPr="00B7092D">
          <w:rPr>
            <w:rFonts w:ascii="Proxima Nova Lt" w:hAnsi="Proxima Nova Lt"/>
            <w:b/>
            <w:bCs/>
            <w:sz w:val="18"/>
            <w:szCs w:val="18"/>
          </w:rPr>
          <w:instrText>NUMPAGES</w:instrText>
        </w:r>
        <w:r w:rsidRPr="00B7092D">
          <w:rPr>
            <w:rFonts w:ascii="Proxima Nova Lt" w:hAnsi="Proxima Nova Lt"/>
            <w:b/>
            <w:bCs/>
            <w:sz w:val="18"/>
            <w:szCs w:val="18"/>
          </w:rPr>
          <w:fldChar w:fldCharType="separate"/>
        </w:r>
        <w:r w:rsidRPr="00B7092D">
          <w:rPr>
            <w:rFonts w:ascii="Proxima Nova Lt" w:hAnsi="Proxima Nova Lt"/>
            <w:b/>
            <w:bCs/>
            <w:sz w:val="18"/>
            <w:szCs w:val="18"/>
          </w:rPr>
          <w:t>2</w:t>
        </w:r>
        <w:r w:rsidRPr="00B7092D">
          <w:rPr>
            <w:rFonts w:ascii="Proxima Nova Lt" w:hAnsi="Proxima Nova Lt"/>
            <w:b/>
            <w:bCs/>
            <w:sz w:val="18"/>
            <w:szCs w:val="18"/>
          </w:rPr>
          <w:fldChar w:fldCharType="end"/>
        </w:r>
      </w:p>
    </w:sdtContent>
  </w:sdt>
  <w:p w14:paraId="62E423EE" w14:textId="77777777" w:rsidR="00B7092D" w:rsidRDefault="00B709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6931"/>
    <w:multiLevelType w:val="hybridMultilevel"/>
    <w:tmpl w:val="A4A4B978"/>
    <w:lvl w:ilvl="0" w:tplc="E96C78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B0"/>
    <w:rsid w:val="00021060"/>
    <w:rsid w:val="00024A12"/>
    <w:rsid w:val="00065147"/>
    <w:rsid w:val="000740CB"/>
    <w:rsid w:val="00074C00"/>
    <w:rsid w:val="00096711"/>
    <w:rsid w:val="00172A64"/>
    <w:rsid w:val="00174A99"/>
    <w:rsid w:val="00180C48"/>
    <w:rsid w:val="00182ED2"/>
    <w:rsid w:val="001A399E"/>
    <w:rsid w:val="001B4A0C"/>
    <w:rsid w:val="001C05B3"/>
    <w:rsid w:val="001F6647"/>
    <w:rsid w:val="00247FBF"/>
    <w:rsid w:val="0027456C"/>
    <w:rsid w:val="00286B81"/>
    <w:rsid w:val="002A2C47"/>
    <w:rsid w:val="00353CCD"/>
    <w:rsid w:val="00370D60"/>
    <w:rsid w:val="003A4BEE"/>
    <w:rsid w:val="003C1000"/>
    <w:rsid w:val="003D6D7D"/>
    <w:rsid w:val="004130BC"/>
    <w:rsid w:val="00425C49"/>
    <w:rsid w:val="0046211A"/>
    <w:rsid w:val="00463D44"/>
    <w:rsid w:val="00465FCA"/>
    <w:rsid w:val="004B2CB7"/>
    <w:rsid w:val="004C4FB0"/>
    <w:rsid w:val="004D6182"/>
    <w:rsid w:val="004E4878"/>
    <w:rsid w:val="00530CD5"/>
    <w:rsid w:val="005915E3"/>
    <w:rsid w:val="005B1664"/>
    <w:rsid w:val="006533BB"/>
    <w:rsid w:val="00673F98"/>
    <w:rsid w:val="006845BE"/>
    <w:rsid w:val="00687585"/>
    <w:rsid w:val="006B2DF9"/>
    <w:rsid w:val="006C06EE"/>
    <w:rsid w:val="006F5793"/>
    <w:rsid w:val="00783A72"/>
    <w:rsid w:val="0079172C"/>
    <w:rsid w:val="0079785C"/>
    <w:rsid w:val="007C1AAD"/>
    <w:rsid w:val="007E3FA6"/>
    <w:rsid w:val="00815918"/>
    <w:rsid w:val="00856ACC"/>
    <w:rsid w:val="008A1964"/>
    <w:rsid w:val="008D7FE5"/>
    <w:rsid w:val="008E6F36"/>
    <w:rsid w:val="0091033A"/>
    <w:rsid w:val="00910EAD"/>
    <w:rsid w:val="009301A0"/>
    <w:rsid w:val="00964BF4"/>
    <w:rsid w:val="009905BC"/>
    <w:rsid w:val="009A5B04"/>
    <w:rsid w:val="009D19ED"/>
    <w:rsid w:val="009E6B02"/>
    <w:rsid w:val="00A073D9"/>
    <w:rsid w:val="00A104FF"/>
    <w:rsid w:val="00A250D5"/>
    <w:rsid w:val="00A33992"/>
    <w:rsid w:val="00A446CC"/>
    <w:rsid w:val="00A57F49"/>
    <w:rsid w:val="00A8392E"/>
    <w:rsid w:val="00A87701"/>
    <w:rsid w:val="00AB6E96"/>
    <w:rsid w:val="00B211A6"/>
    <w:rsid w:val="00B55ACD"/>
    <w:rsid w:val="00B7092D"/>
    <w:rsid w:val="00BB4AE3"/>
    <w:rsid w:val="00C10018"/>
    <w:rsid w:val="00C22E8A"/>
    <w:rsid w:val="00C30F1A"/>
    <w:rsid w:val="00C36D12"/>
    <w:rsid w:val="00C66D7A"/>
    <w:rsid w:val="00CB13D1"/>
    <w:rsid w:val="00CC27BE"/>
    <w:rsid w:val="00CC6F23"/>
    <w:rsid w:val="00CF5758"/>
    <w:rsid w:val="00D05ADF"/>
    <w:rsid w:val="00D70304"/>
    <w:rsid w:val="00D83918"/>
    <w:rsid w:val="00E66417"/>
    <w:rsid w:val="00E83DCD"/>
    <w:rsid w:val="00EE3498"/>
    <w:rsid w:val="00EF0A45"/>
    <w:rsid w:val="00F016C7"/>
    <w:rsid w:val="00F371A5"/>
    <w:rsid w:val="00F5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6C1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C4F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C4FB0"/>
    <w:pPr>
      <w:ind w:firstLine="180"/>
      <w:jc w:val="both"/>
    </w:pPr>
  </w:style>
  <w:style w:type="paragraph" w:customStyle="1" w:styleId="np">
    <w:name w:val="np"/>
    <w:basedOn w:val="Norml"/>
    <w:rsid w:val="004C4FB0"/>
    <w:pPr>
      <w:jc w:val="both"/>
    </w:pPr>
  </w:style>
  <w:style w:type="paragraph" w:styleId="Buborkszveg">
    <w:name w:val="Balloon Text"/>
    <w:basedOn w:val="Norml"/>
    <w:link w:val="BuborkszvegChar"/>
    <w:rsid w:val="00D839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8391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533B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533B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533B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533BB"/>
    <w:rPr>
      <w:sz w:val="24"/>
      <w:szCs w:val="24"/>
    </w:rPr>
  </w:style>
  <w:style w:type="table" w:styleId="Rcsostblzat">
    <w:name w:val="Table Grid"/>
    <w:basedOn w:val="Normltblzat"/>
    <w:rsid w:val="003A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8AD7-3B33-4E1B-BBB7-5B3D8AB9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2019-08-05T07:14:00Z</dcterms:created>
  <dcterms:modified xsi:type="dcterms:W3CDTF">2020-02-15T11:22:00Z</dcterms:modified>
</cp:coreProperties>
</file>